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footer5.xml" ContentType="application/vnd.openxmlformats-officedocument.wordprocessingml.foot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uppressAutoHyphens w:val="true"/>
        <w:bidi w:val="0"/>
        <w:spacing w:lineRule="auto" w:line="240" w:before="0" w:after="120"/>
        <w:jc w:val="center"/>
        <w:rPr>
          <w:rFonts w:ascii="Verdana" w:hAnsi="Verdana" w:eastAsia="Calibri" w:cs="Verdana"/>
          <w:b/>
          <w:i/>
          <w:i/>
          <w:kern w:val="0"/>
          <w:sz w:val="40"/>
          <w:szCs w:val="40"/>
          <w:lang w:val="it-IT" w:eastAsia="en-US" w:bidi="ar-SA"/>
        </w:rPr>
      </w:pPr>
      <w:r>
        <w:rPr>
          <w:rFonts w:eastAsia="Calibri" w:cs="Verdana" w:ascii="Verdana" w:hAnsi="Verdana"/>
          <w:b/>
          <w:kern w:val="0"/>
          <w:sz w:val="24"/>
          <w:szCs w:val="24"/>
          <w:lang w:val="it-IT" w:eastAsia="en-US" w:bidi="ar-SA"/>
        </w:rPr>
      </w:r>
    </w:p>
    <w:tbl>
      <w:tblPr>
        <w:tblW w:w="1005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0"/>
        <w:gridCol w:w="8394"/>
      </w:tblGrid>
      <w:tr>
        <w:trPr>
          <w:trHeight w:val="1557" w:hRule="atLeast"/>
        </w:trPr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Intestazione"/>
              <w:widowControl w:val="false"/>
              <w:tabs>
                <w:tab w:val="clear" w:pos="708"/>
              </w:tabs>
              <w:snapToGrid w:val="false"/>
              <w:spacing w:lineRule="auto" w:line="240" w:before="0" w:after="0"/>
              <w:rPr>
                <w:rFonts w:eastAsia="Calibri" w:cs="Calibri"/>
                <w:kern w:val="0"/>
                <w:sz w:val="22"/>
                <w:szCs w:val="22"/>
                <w:lang w:val="it-IT" w:eastAsia="en-US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en-US"/>
              </w:rPr>
              <w:drawing>
                <wp:anchor behindDoc="0" distT="0" distB="0" distL="114935" distR="114935" simplePos="0" locked="0" layoutInCell="0" allowOverlap="1" relativeHeight="2">
                  <wp:simplePos x="0" y="0"/>
                  <wp:positionH relativeFrom="column">
                    <wp:posOffset>97155</wp:posOffset>
                  </wp:positionH>
                  <wp:positionV relativeFrom="paragraph">
                    <wp:posOffset>52070</wp:posOffset>
                  </wp:positionV>
                  <wp:extent cx="782320" cy="730885"/>
                  <wp:effectExtent l="0" t="0" r="0" b="0"/>
                  <wp:wrapTopAndBottom/>
                  <wp:docPr id="1" name="Immagin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35" t="-145" r="-135" b="-1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320" cy="730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firstLine="708"/>
              <w:jc w:val="center"/>
              <w:rPr>
                <w:rFonts w:eastAsia="Calibri" w:cs="Calibri"/>
                <w:kern w:val="0"/>
                <w:sz w:val="22"/>
                <w:szCs w:val="22"/>
                <w:lang w:val="it-IT" w:eastAsia="en-US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en-US"/>
              </w:rPr>
            </w:r>
          </w:p>
        </w:tc>
        <w:tc>
          <w:tcPr>
            <w:tcW w:w="8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120"/>
              <w:jc w:val="center"/>
              <w:rPr>
                <w:rFonts w:ascii="Verdana" w:hAnsi="Verdana" w:eastAsia="Calibri" w:cs="Verdana"/>
                <w:b/>
                <w:i/>
                <w:i/>
                <w:kern w:val="0"/>
                <w:sz w:val="14"/>
                <w:szCs w:val="14"/>
                <w:lang w:val="it-IT" w:eastAsia="en-US"/>
              </w:rPr>
            </w:pPr>
            <w:r>
              <w:rPr>
                <w:rFonts w:eastAsia="Calibri" w:cs="Verdana" w:ascii="Verdana" w:hAnsi="Verdana"/>
                <w:b/>
                <w:i/>
                <w:kern w:val="0"/>
                <w:sz w:val="14"/>
                <w:szCs w:val="14"/>
                <w:lang w:val="it-IT" w:eastAsia="en-US"/>
              </w:rPr>
            </w:r>
          </w:p>
          <w:p>
            <w:pPr>
              <w:pStyle w:val="Normal"/>
              <w:widowControl w:val="false"/>
              <w:spacing w:lineRule="auto" w:line="240" w:before="0" w:after="120"/>
              <w:jc w:val="center"/>
              <w:rPr>
                <w:rFonts w:ascii="Verdana" w:hAnsi="Verdana" w:eastAsia="Calibri" w:cs="Verdana"/>
                <w:b/>
                <w:i/>
                <w:i/>
                <w:kern w:val="0"/>
                <w:sz w:val="40"/>
                <w:szCs w:val="40"/>
                <w:lang w:val="it-IT" w:eastAsia="en-US"/>
              </w:rPr>
            </w:pPr>
            <w:r>
              <w:rPr>
                <w:rFonts w:eastAsia="Calibri" w:cs="Verdana" w:ascii="Verdana" w:hAnsi="Verdana"/>
                <w:b/>
                <w:i/>
                <w:kern w:val="0"/>
                <w:sz w:val="40"/>
                <w:szCs w:val="40"/>
                <w:lang w:val="it-IT" w:eastAsia="en-US"/>
              </w:rPr>
              <w:t>ISTITUTO COMPRENSIVO STATALE</w:t>
            </w:r>
          </w:p>
          <w:p>
            <w:pPr>
              <w:pStyle w:val="Normal"/>
              <w:widowControl w:val="false"/>
              <w:spacing w:lineRule="auto" w:line="240" w:before="0" w:after="120"/>
              <w:jc w:val="center"/>
              <w:rPr>
                <w:rFonts w:ascii="Verdana" w:hAnsi="Verdana" w:eastAsia="Calibri" w:cs="Verdana"/>
                <w:b/>
                <w:i/>
                <w:i/>
                <w:kern w:val="0"/>
                <w:sz w:val="16"/>
                <w:szCs w:val="16"/>
                <w:lang w:val="it-IT" w:eastAsia="en-US"/>
              </w:rPr>
            </w:pPr>
            <w:r>
              <w:rPr>
                <w:rFonts w:eastAsia="Calibri" w:cs="Verdana" w:ascii="Verdana" w:hAnsi="Verdana"/>
                <w:b/>
                <w:i/>
                <w:kern w:val="0"/>
                <w:sz w:val="16"/>
                <w:szCs w:val="16"/>
                <w:lang w:val="it-IT" w:eastAsia="en-US"/>
              </w:rPr>
              <w:t>di Scuola dell’Infanzia, Primaria e Secondaria di I grado</w:t>
            </w:r>
          </w:p>
          <w:p>
            <w:pPr>
              <w:pStyle w:val="Normal"/>
              <w:widowControl w:val="false"/>
              <w:spacing w:lineRule="auto" w:line="240" w:before="0" w:after="120"/>
              <w:jc w:val="center"/>
              <w:rPr/>
            </w:pPr>
            <w:r>
              <w:rPr>
                <w:rFonts w:eastAsia="Calibri" w:cs="Verdana" w:ascii="Verdana" w:hAnsi="Verdana"/>
                <w:b/>
                <w:i/>
                <w:kern w:val="0"/>
                <w:lang w:val="it-IT" w:eastAsia="en-US"/>
              </w:rPr>
              <w:t>VIA EVA GIOIA -</w:t>
            </w:r>
            <w:r>
              <w:rPr>
                <w:rFonts w:eastAsia="Calibri" w:cs="Verdana" w:ascii="Verdana" w:hAnsi="Verdana"/>
                <w:b/>
                <w:i/>
                <w:kern w:val="0"/>
                <w:sz w:val="16"/>
                <w:szCs w:val="16"/>
                <w:lang w:val="it-IT" w:eastAsia="en-US"/>
              </w:rPr>
              <w:t xml:space="preserve"> </w:t>
            </w:r>
            <w:r>
              <w:rPr>
                <w:rFonts w:eastAsia="Calibri" w:cs="Verdana" w:ascii="Verdana" w:hAnsi="Verdana"/>
                <w:b/>
                <w:i/>
                <w:kern w:val="0"/>
                <w:lang w:val="it-IT" w:eastAsia="en-US"/>
              </w:rPr>
              <w:t xml:space="preserve">SAMMICHELE </w:t>
            </w:r>
          </w:p>
          <w:p>
            <w:pPr>
              <w:pStyle w:val="Intestazione"/>
              <w:widowControl w:val="false"/>
              <w:tabs>
                <w:tab w:val="clear" w:pos="708"/>
              </w:tabs>
              <w:spacing w:lineRule="auto" w:line="240" w:before="0" w:after="0"/>
              <w:jc w:val="center"/>
              <w:rPr>
                <w:rFonts w:ascii="Liberation Serif;Times New Roman" w:hAnsi="Liberation Serif;Times New Roman" w:cs="Liberation Serif;Times New Roman"/>
                <w:sz w:val="14"/>
                <w:szCs w:val="14"/>
                <w:lang w:val="en-GB"/>
              </w:rPr>
            </w:pPr>
            <w:r>
              <w:rPr>
                <w:rFonts w:cs="Liberation Serif;Times New Roman" w:ascii="Liberation Serif;Times New Roman" w:hAnsi="Liberation Serif;Times New Roman"/>
                <w:sz w:val="14"/>
                <w:szCs w:val="14"/>
                <w:lang w:val="en-GB"/>
              </w:rPr>
            </w:r>
          </w:p>
        </w:tc>
      </w:tr>
    </w:tbl>
    <w:p>
      <w:pPr>
        <w:pStyle w:val="Normal"/>
        <w:widowControl w:val="false"/>
        <w:suppressAutoHyphens w:val="true"/>
        <w:bidi w:val="0"/>
        <w:spacing w:lineRule="auto" w:line="240" w:before="0" w:after="120"/>
        <w:jc w:val="center"/>
        <w:rPr>
          <w:rFonts w:ascii="Verdana" w:hAnsi="Verdana" w:eastAsia="Calibri" w:cs="Verdana"/>
          <w:b/>
          <w:kern w:val="0"/>
          <w:sz w:val="24"/>
          <w:szCs w:val="24"/>
          <w:lang w:val="it-IT" w:eastAsia="en-US" w:bidi="ar-SA"/>
        </w:rPr>
      </w:pPr>
      <w:r>
        <w:rPr>
          <w:rFonts w:eastAsia="Calibri" w:cs="Verdana" w:ascii="Verdana" w:hAnsi="Verdana"/>
          <w:b/>
          <w:kern w:val="0"/>
          <w:sz w:val="24"/>
          <w:szCs w:val="24"/>
          <w:lang w:val="it-IT" w:eastAsia="en-US" w:bidi="ar-SA"/>
        </w:rPr>
      </w:r>
    </w:p>
    <w:p>
      <w:pPr>
        <w:pStyle w:val="Normal"/>
        <w:jc w:val="center"/>
        <w:rPr>
          <w:bCs/>
        </w:rPr>
      </w:pPr>
      <w:r>
        <w:rPr>
          <w:rFonts w:cs="Calibri"/>
          <w:b/>
          <w:bCs/>
          <w:i/>
          <w:sz w:val="28"/>
          <w:szCs w:val="28"/>
        </w:rPr>
        <w:t xml:space="preserve">Piano didattico personalizzato </w:t>
      </w:r>
    </w:p>
    <w:p>
      <w:pPr>
        <w:pStyle w:val="Normal"/>
        <w:jc w:val="center"/>
        <w:rPr>
          <w:bCs/>
        </w:rPr>
      </w:pPr>
      <w:r>
        <w:rPr>
          <w:rFonts w:cs="Arial" w:ascii="Arial" w:hAnsi="Arial"/>
          <w:b/>
          <w:bCs/>
          <w:sz w:val="20"/>
          <w:szCs w:val="20"/>
          <w:lang w:eastAsia="ar-SA"/>
        </w:rPr>
        <w:t>per allievi con altri Bisogni Educativi Speciali</w:t>
      </w:r>
    </w:p>
    <w:p>
      <w:pPr>
        <w:pStyle w:val="Normal"/>
        <w:jc w:val="center"/>
        <w:rPr>
          <w:bCs/>
        </w:rPr>
      </w:pPr>
      <w:r>
        <w:rPr>
          <w:rFonts w:cs="Arial" w:ascii="Arial" w:hAnsi="Arial"/>
          <w:b/>
          <w:bCs/>
          <w:sz w:val="20"/>
          <w:szCs w:val="20"/>
          <w:lang w:eastAsia="ar-SA"/>
        </w:rPr>
        <w:t xml:space="preserve"> </w:t>
      </w:r>
      <w:r>
        <w:rPr>
          <w:rFonts w:cs="Arial" w:ascii="Arial" w:hAnsi="Arial"/>
          <w:b/>
          <w:bCs/>
          <w:sz w:val="20"/>
          <w:szCs w:val="20"/>
          <w:lang w:eastAsia="ar-SA"/>
        </w:rPr>
        <w:t>(BES-Dir. Min. 27/12/2012; C.M. n. 8 del  6/03/2013)</w:t>
      </w:r>
    </w:p>
    <w:p>
      <w:pPr>
        <w:pStyle w:val="Normal"/>
        <w:suppressAutoHyphens w:val="true"/>
        <w:ind w:left="360" w:hanging="0"/>
        <w:jc w:val="center"/>
        <w:rPr>
          <w:rFonts w:ascii="Arial" w:hAnsi="Arial" w:eastAsia="Times New Roman" w:cs="Arial"/>
          <w:b/>
          <w:bCs/>
          <w:sz w:val="20"/>
          <w:szCs w:val="20"/>
          <w:lang w:eastAsia="it-IT"/>
        </w:rPr>
      </w:pPr>
      <w:r>
        <w:rPr>
          <w:rFonts w:eastAsia="Times New Roman" w:cs="Arial" w:ascii="Arial" w:hAnsi="Arial"/>
          <w:b/>
          <w:bCs/>
          <w:sz w:val="20"/>
          <w:szCs w:val="20"/>
          <w:lang w:eastAsia="it-IT"/>
        </w:rPr>
      </w:r>
    </w:p>
    <w:p>
      <w:pPr>
        <w:pStyle w:val="Normal"/>
        <w:suppressAutoHyphens w:val="true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cs="Arial" w:ascii="Arial" w:hAnsi="Arial"/>
          <w:b/>
          <w:sz w:val="32"/>
          <w:szCs w:val="32"/>
          <w:lang w:eastAsia="ar-SA"/>
        </w:rPr>
      </w:r>
    </w:p>
    <w:p>
      <w:pPr>
        <w:pStyle w:val="Normal"/>
        <w:jc w:val="center"/>
        <w:rPr>
          <w:rFonts w:ascii="Arial" w:hAnsi="Arial" w:cs="Arial"/>
          <w:sz w:val="18"/>
          <w:szCs w:val="18"/>
          <w:lang w:eastAsia="ar-SA"/>
        </w:rPr>
      </w:pPr>
      <w:r>
        <w:rPr>
          <w:rFonts w:cs="Arial" w:ascii="Arial" w:hAnsi="Arial"/>
          <w:sz w:val="18"/>
          <w:szCs w:val="18"/>
          <w:lang w:eastAsia="ar-SA"/>
        </w:rPr>
      </w:r>
    </w:p>
    <w:p>
      <w:pPr>
        <w:pStyle w:val="Normal"/>
        <w:widowControl w:val="false"/>
        <w:spacing w:lineRule="auto" w:line="240" w:before="288" w:after="0"/>
        <w:rPr>
          <w:rFonts w:ascii="Arial" w:hAnsi="Arial" w:eastAsia="Times New Roman" w:cs="Arial"/>
          <w:b/>
          <w:sz w:val="28"/>
          <w:szCs w:val="28"/>
          <w:lang w:eastAsia="ar-SA"/>
        </w:rPr>
      </w:pPr>
      <w:r>
        <w:rPr>
          <w:rFonts w:eastAsia="Times New Roman" w:cs="Arial" w:ascii="Arial" w:hAnsi="Arial"/>
          <w:b/>
          <w:sz w:val="28"/>
          <w:szCs w:val="28"/>
          <w:lang w:eastAsia="ar-SA"/>
        </w:rPr>
      </w:r>
    </w:p>
    <w:p>
      <w:pPr>
        <w:pStyle w:val="Normal"/>
        <w:widowControl w:val="false"/>
        <w:spacing w:lineRule="auto" w:line="240" w:before="288" w:after="0"/>
        <w:rPr>
          <w:rFonts w:ascii="Arial" w:hAnsi="Arial" w:eastAsia="Times New Roman" w:cs="Arial"/>
          <w:sz w:val="28"/>
          <w:szCs w:val="28"/>
          <w:lang w:eastAsia="ar-SA"/>
        </w:rPr>
      </w:pPr>
      <w:r>
        <w:rPr>
          <w:rFonts w:eastAsia="Times New Roman" w:cs="Arial" w:ascii="Arial" w:hAnsi="Arial"/>
          <w:b/>
          <w:sz w:val="28"/>
          <w:szCs w:val="28"/>
          <w:lang w:eastAsia="ar-SA"/>
        </w:rPr>
        <w:t>Alunno/a</w:t>
      </w:r>
      <w:r>
        <w:rPr>
          <w:rFonts w:eastAsia="Times New Roman" w:cs="Arial" w:ascii="Arial" w:hAnsi="Arial"/>
          <w:sz w:val="28"/>
          <w:szCs w:val="28"/>
          <w:lang w:eastAsia="ar-SA"/>
        </w:rPr>
        <w:t>: __________________________</w:t>
      </w:r>
    </w:p>
    <w:p>
      <w:pPr>
        <w:pStyle w:val="Normal"/>
        <w:widowControl w:val="false"/>
        <w:spacing w:lineRule="auto" w:line="480" w:before="0" w:after="0"/>
        <w:jc w:val="both"/>
        <w:rPr>
          <w:rFonts w:ascii="Arial" w:hAnsi="Arial" w:eastAsia="Times New Roman" w:cs="Arial"/>
          <w:sz w:val="28"/>
          <w:szCs w:val="28"/>
          <w:lang w:eastAsia="ar-SA"/>
        </w:rPr>
      </w:pPr>
      <w:r>
        <w:rPr>
          <w:rFonts w:eastAsia="Times New Roman" w:cs="Arial" w:ascii="Arial" w:hAnsi="Arial"/>
          <w:sz w:val="28"/>
          <w:szCs w:val="28"/>
          <w:lang w:eastAsia="ar-SA"/>
        </w:rPr>
      </w:r>
    </w:p>
    <w:p>
      <w:pPr>
        <w:pStyle w:val="Normal"/>
        <w:widowControl w:val="false"/>
        <w:spacing w:lineRule="auto" w:line="480" w:before="0" w:after="0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b/>
          <w:sz w:val="24"/>
          <w:szCs w:val="24"/>
          <w:lang w:eastAsia="ar-SA"/>
        </w:rPr>
        <w:t>Classe</w:t>
      </w:r>
      <w:r>
        <w:rPr>
          <w:rFonts w:eastAsia="Times New Roman" w:cs="Arial" w:ascii="Arial" w:hAnsi="Arial"/>
          <w:sz w:val="24"/>
          <w:szCs w:val="24"/>
          <w:lang w:eastAsia="ar-SA"/>
        </w:rPr>
        <w:t>: ______________</w:t>
      </w:r>
    </w:p>
    <w:p>
      <w:pPr>
        <w:pStyle w:val="Normal"/>
        <w:widowControl w:val="false"/>
        <w:spacing w:lineRule="auto" w:line="480" w:before="0" w:after="0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b/>
          <w:sz w:val="24"/>
          <w:szCs w:val="24"/>
          <w:lang w:eastAsia="ar-SA"/>
        </w:rPr>
        <w:t>Coordinatore di classe/Team</w:t>
      </w:r>
      <w:r>
        <w:rPr>
          <w:rFonts w:eastAsia="Times New Roman" w:cs="Arial" w:ascii="Arial" w:hAnsi="Arial"/>
          <w:sz w:val="24"/>
          <w:szCs w:val="24"/>
          <w:lang w:eastAsia="ar-SA"/>
        </w:rPr>
        <w:t>: _________________________</w:t>
      </w:r>
    </w:p>
    <w:p>
      <w:pPr>
        <w:pStyle w:val="Normal"/>
        <w:widowControl w:val="false"/>
        <w:spacing w:lineRule="auto" w:line="480" w:before="0" w:after="0"/>
        <w:jc w:val="both"/>
        <w:rPr>
          <w:rFonts w:ascii="Arial" w:hAnsi="Arial" w:eastAsia="Times New Roman" w:cs="Arial"/>
          <w:b/>
          <w:sz w:val="24"/>
          <w:szCs w:val="24"/>
          <w:lang w:eastAsia="ar-SA"/>
        </w:rPr>
      </w:pPr>
      <w:r>
        <w:rPr>
          <w:rFonts w:eastAsia="Times New Roman" w:cs="Arial" w:ascii="Arial" w:hAnsi="Arial"/>
          <w:b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ind w:right="567" w:hanging="0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ind w:right="567" w:hanging="0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ind w:right="567" w:hanging="0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ind w:right="567" w:hanging="0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ind w:right="567" w:hanging="0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ind w:right="567" w:hanging="0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ind w:right="567" w:hanging="0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ind w:right="567" w:hanging="0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ind w:right="567" w:hanging="0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ind w:right="567" w:hanging="0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ind w:right="567" w:hanging="0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ind w:right="567" w:hanging="0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ind w:right="567" w:hanging="0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ind w:right="567" w:hanging="0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ind w:right="567" w:hanging="0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ind w:right="567" w:hanging="0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ind w:right="567" w:hanging="0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ind w:right="567" w:hanging="0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ind w:right="567" w:hanging="0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ind w:right="567" w:hanging="0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ind w:right="567" w:hanging="0"/>
        <w:jc w:val="both"/>
        <w:rPr>
          <w:rFonts w:ascii="Arial" w:hAnsi="Arial" w:eastAsia="Times New Roman" w:cs="Arial"/>
          <w:b/>
          <w:bCs/>
          <w:lang w:eastAsia="ar-SA"/>
        </w:rPr>
      </w:pPr>
      <w:r>
        <w:rPr>
          <w:rFonts w:eastAsia="Times New Roman" w:cs="Arial" w:ascii="Arial" w:hAnsi="Arial"/>
          <w:b/>
          <w:bCs/>
          <w:lang w:eastAsia="ar-SA"/>
        </w:rPr>
      </w:r>
    </w:p>
    <w:p>
      <w:pPr>
        <w:pStyle w:val="Normal"/>
        <w:suppressAutoHyphens w:val="true"/>
        <w:spacing w:lineRule="auto" w:line="240" w:before="0" w:after="0"/>
        <w:ind w:right="567" w:hanging="0"/>
        <w:jc w:val="both"/>
        <w:rPr>
          <w:rFonts w:ascii="Arial" w:hAnsi="Arial" w:eastAsia="Times New Roman" w:cs="Arial"/>
          <w:b/>
          <w:bCs/>
          <w:lang w:eastAsia="ar-SA"/>
        </w:rPr>
      </w:pPr>
      <w:r>
        <w:rPr>
          <w:rFonts w:eastAsia="Times New Roman" w:cs="Arial" w:ascii="Arial" w:hAnsi="Arial"/>
          <w:b/>
          <w:bCs/>
          <w:lang w:eastAsia="ar-SA"/>
        </w:rPr>
      </w:r>
    </w:p>
    <w:p>
      <w:pPr>
        <w:pStyle w:val="Normal"/>
        <w:suppressAutoHyphens w:val="true"/>
        <w:spacing w:lineRule="auto" w:line="240" w:before="0" w:after="0"/>
        <w:ind w:right="567" w:hanging="0"/>
        <w:jc w:val="both"/>
        <w:rPr>
          <w:rFonts w:ascii="Arial" w:hAnsi="Arial" w:eastAsia="Times New Roman" w:cs="Arial"/>
          <w:b/>
          <w:bCs/>
          <w:lang w:eastAsia="ar-SA"/>
        </w:rPr>
      </w:pPr>
      <w:r>
        <w:rPr>
          <w:rFonts w:eastAsia="Times New Roman" w:cs="Arial" w:ascii="Arial" w:hAnsi="Arial"/>
          <w:b/>
          <w:bCs/>
          <w:lang w:eastAsia="ar-SA"/>
        </w:rPr>
        <w:t>La compilazione del PDP è effettuata dopo un periodo di osservazione dell’allievo. Il PDP viene  deliberato dal Consiglio di classe/Team, firmato dal Dirigente Scolastico, dai docenti e dalla famiglia.</w:t>
      </w:r>
    </w:p>
    <w:p>
      <w:pPr>
        <w:pStyle w:val="Normal"/>
        <w:suppressAutoHyphens w:val="true"/>
        <w:spacing w:lineRule="auto" w:line="240" w:before="0" w:after="0"/>
        <w:ind w:right="567" w:hanging="0"/>
        <w:jc w:val="center"/>
        <w:rPr>
          <w:rFonts w:ascii="Arial" w:hAnsi="Arial" w:eastAsia="Times New Roman" w:cs="Arial"/>
          <w:b/>
          <w:sz w:val="36"/>
          <w:szCs w:val="36"/>
          <w:lang w:eastAsia="ar-SA"/>
        </w:rPr>
      </w:pPr>
      <w:r>
        <w:rPr>
          <w:rFonts w:eastAsia="Times New Roman" w:cs="Arial" w:ascii="Arial" w:hAnsi="Arial"/>
          <w:b/>
          <w:sz w:val="36"/>
          <w:szCs w:val="36"/>
          <w:lang w:eastAsia="ar-SA"/>
        </w:rPr>
        <w:t>INDICE</w:t>
      </w:r>
    </w:p>
    <w:p>
      <w:pPr>
        <w:pStyle w:val="Normal"/>
        <w:suppressAutoHyphens w:val="true"/>
        <w:spacing w:lineRule="auto" w:line="240" w:before="0" w:after="0"/>
        <w:ind w:right="567" w:hanging="0"/>
        <w:jc w:val="center"/>
        <w:rPr>
          <w:rFonts w:ascii="Arial" w:hAnsi="Arial" w:eastAsia="Times New Roman" w:cs="Arial"/>
          <w:b/>
          <w:sz w:val="36"/>
          <w:szCs w:val="36"/>
          <w:lang w:eastAsia="ar-SA"/>
        </w:rPr>
      </w:pPr>
      <w:r>
        <w:rPr>
          <w:rFonts w:eastAsia="Times New Roman" w:cs="Arial" w:ascii="Arial" w:hAnsi="Arial"/>
          <w:b/>
          <w:sz w:val="36"/>
          <w:szCs w:val="36"/>
          <w:lang w:eastAsia="ar-SA"/>
        </w:rPr>
      </w:r>
    </w:p>
    <w:p>
      <w:pPr>
        <w:pStyle w:val="Normal"/>
        <w:suppressAutoHyphens w:val="true"/>
        <w:spacing w:lineRule="auto" w:line="240" w:before="0" w:after="0"/>
        <w:ind w:right="567" w:hanging="0"/>
        <w:rPr>
          <w:rFonts w:ascii="Arial" w:hAnsi="Arial" w:eastAsia="Times New Roman" w:cs="Arial"/>
          <w:b/>
          <w:sz w:val="36"/>
          <w:szCs w:val="36"/>
          <w:lang w:eastAsia="ar-SA"/>
        </w:rPr>
      </w:pPr>
      <w:r>
        <w:rPr>
          <w:rFonts w:eastAsia="Times New Roman" w:cs="Arial" w:ascii="Arial" w:hAnsi="Arial"/>
          <w:b/>
          <w:sz w:val="36"/>
          <w:szCs w:val="36"/>
          <w:lang w:eastAsia="ar-SA"/>
        </w:rPr>
      </w:r>
    </w:p>
    <w:p>
      <w:pPr>
        <w:pStyle w:val="ListParagraph"/>
        <w:tabs>
          <w:tab w:val="clear" w:pos="708"/>
          <w:tab w:val="left" w:pos="7513" w:leader="none"/>
          <w:tab w:val="right" w:pos="9638" w:leader="dot"/>
        </w:tabs>
        <w:suppressAutoHyphens w:val="true"/>
        <w:spacing w:lineRule="auto" w:line="360" w:before="0" w:after="0"/>
        <w:ind w:left="360" w:hanging="0"/>
        <w:contextualSpacing/>
        <w:rPr>
          <w:rFonts w:ascii="Arial" w:hAnsi="Arial" w:eastAsia="Times New Roman" w:cs="Arial"/>
          <w:sz w:val="36"/>
          <w:szCs w:val="36"/>
          <w:lang w:eastAsia="ar-SA"/>
        </w:rPr>
      </w:pPr>
      <w:r>
        <w:rPr>
          <w:rFonts w:eastAsia="Times New Roman" w:cs="Arial" w:ascii="Arial" w:hAnsi="Arial"/>
          <w:sz w:val="36"/>
          <w:szCs w:val="36"/>
          <w:u w:val="single"/>
          <w:lang w:eastAsia="ar-SA"/>
        </w:rPr>
        <w:t>SEZIONE A</w:t>
      </w:r>
      <w:r>
        <w:rPr>
          <w:rFonts w:eastAsia="Times New Roman" w:cs="Arial" w:ascii="Arial" w:hAnsi="Arial"/>
          <w:sz w:val="36"/>
          <w:szCs w:val="36"/>
          <w:lang w:eastAsia="ar-SA"/>
        </w:rPr>
        <w:t xml:space="preserve"> – DATI ANAGRAFICI E INFORMAZIONI ESSENZIALI DI PRESENTAZIONE DELL’ALLIEVO</w:t>
      </w:r>
    </w:p>
    <w:p>
      <w:pPr>
        <w:pStyle w:val="Normal"/>
        <w:tabs>
          <w:tab w:val="clear" w:pos="708"/>
          <w:tab w:val="left" w:pos="7513" w:leader="none"/>
          <w:tab w:val="right" w:pos="9638" w:leader="dot"/>
        </w:tabs>
        <w:suppressAutoHyphens w:val="true"/>
        <w:spacing w:lineRule="auto" w:line="360" w:before="0" w:after="0"/>
        <w:rPr>
          <w:rFonts w:ascii="Arial" w:hAnsi="Arial" w:eastAsia="Times New Roman" w:cs="Arial"/>
          <w:sz w:val="36"/>
          <w:szCs w:val="36"/>
          <w:lang w:eastAsia="ar-SA"/>
        </w:rPr>
      </w:pPr>
      <w:r>
        <w:rPr>
          <w:rFonts w:eastAsia="Times New Roman" w:cs="Arial" w:ascii="Arial" w:hAnsi="Arial"/>
          <w:sz w:val="36"/>
          <w:szCs w:val="36"/>
          <w:lang w:eastAsia="ar-SA"/>
        </w:rPr>
      </w:r>
    </w:p>
    <w:p>
      <w:pPr>
        <w:pStyle w:val="Normal"/>
        <w:tabs>
          <w:tab w:val="clear" w:pos="708"/>
          <w:tab w:val="left" w:pos="7513" w:leader="none"/>
          <w:tab w:val="right" w:pos="9638" w:leader="dot"/>
        </w:tabs>
        <w:suppressAutoHyphens w:val="true"/>
        <w:spacing w:lineRule="auto" w:line="360" w:before="0" w:after="0"/>
        <w:rPr>
          <w:rFonts w:ascii="Arial" w:hAnsi="Arial" w:eastAsia="Times New Roman" w:cs="Arial"/>
          <w:sz w:val="36"/>
          <w:szCs w:val="36"/>
          <w:u w:val="single"/>
          <w:lang w:eastAsia="ar-SA"/>
        </w:rPr>
      </w:pPr>
      <w:r>
        <w:rPr>
          <w:rFonts w:eastAsia="Times New Roman" w:cs="Arial" w:ascii="Arial" w:hAnsi="Arial"/>
          <w:sz w:val="36"/>
          <w:szCs w:val="36"/>
          <w:lang w:eastAsia="ar-SA"/>
        </w:rPr>
        <w:t xml:space="preserve">   </w:t>
      </w:r>
      <w:r>
        <w:rPr>
          <w:rFonts w:eastAsia="Times New Roman" w:cs="Arial" w:ascii="Arial" w:hAnsi="Arial"/>
          <w:sz w:val="36"/>
          <w:szCs w:val="36"/>
          <w:u w:val="single"/>
          <w:lang w:eastAsia="ar-SA"/>
        </w:rPr>
        <w:t xml:space="preserve">SEZIONE B </w:t>
      </w:r>
    </w:p>
    <w:p>
      <w:pPr>
        <w:pStyle w:val="ListParagraph"/>
        <w:tabs>
          <w:tab w:val="clear" w:pos="708"/>
          <w:tab w:val="left" w:pos="7513" w:leader="none"/>
          <w:tab w:val="right" w:pos="9638" w:leader="dot"/>
        </w:tabs>
        <w:suppressAutoHyphens w:val="true"/>
        <w:spacing w:lineRule="auto" w:line="360" w:before="0" w:after="0"/>
        <w:contextualSpacing/>
        <w:rPr>
          <w:rFonts w:ascii="Arial" w:hAnsi="Arial" w:eastAsia="Times New Roman" w:cs="Arial"/>
          <w:b/>
          <w:sz w:val="36"/>
          <w:szCs w:val="36"/>
          <w:lang w:eastAsia="ar-SA"/>
        </w:rPr>
      </w:pPr>
      <w:r>
        <w:rPr>
          <w:rFonts w:eastAsia="Times New Roman" w:cs="Arial" w:ascii="Arial" w:hAnsi="Arial"/>
          <w:sz w:val="36"/>
          <w:szCs w:val="36"/>
          <w:lang w:eastAsia="ar-SA"/>
        </w:rPr>
        <w:t xml:space="preserve">-GRIGLIA OSSERVATIVA PER ALLIEVI CON BES - PARTE PRIMA: </w:t>
      </w:r>
      <w:r>
        <w:rPr>
          <w:rFonts w:eastAsia="Times New Roman" w:cs="Arial" w:ascii="Arial" w:hAnsi="Arial"/>
          <w:b/>
          <w:sz w:val="36"/>
          <w:szCs w:val="36"/>
          <w:lang w:eastAsia="ar-SA"/>
        </w:rPr>
        <w:t>DESCRIZIONI DELLE ABILITA’</w:t>
      </w:r>
    </w:p>
    <w:p>
      <w:pPr>
        <w:pStyle w:val="ListParagraph"/>
        <w:tabs>
          <w:tab w:val="clear" w:pos="708"/>
          <w:tab w:val="left" w:pos="7513" w:leader="none"/>
          <w:tab w:val="right" w:pos="9638" w:leader="dot"/>
        </w:tabs>
        <w:suppressAutoHyphens w:val="true"/>
        <w:spacing w:lineRule="auto" w:line="360" w:before="0" w:after="0"/>
        <w:contextualSpacing/>
        <w:rPr>
          <w:rFonts w:ascii="Arial" w:hAnsi="Arial" w:eastAsia="Times New Roman" w:cs="Arial"/>
          <w:sz w:val="36"/>
          <w:szCs w:val="36"/>
          <w:lang w:eastAsia="ar-SA"/>
        </w:rPr>
      </w:pPr>
      <w:r>
        <w:rPr>
          <w:rFonts w:eastAsia="Times New Roman" w:cs="Arial" w:ascii="Arial" w:hAnsi="Arial"/>
          <w:sz w:val="36"/>
          <w:szCs w:val="36"/>
          <w:lang w:eastAsia="ar-SA"/>
        </w:rPr>
        <w:t xml:space="preserve">-PARTE SECONDA: </w:t>
      </w:r>
      <w:r>
        <w:rPr>
          <w:rFonts w:eastAsia="Times New Roman" w:cs="Arial" w:ascii="Arial" w:hAnsi="Arial"/>
          <w:b/>
          <w:sz w:val="36"/>
          <w:szCs w:val="36"/>
          <w:lang w:eastAsia="ar-SA"/>
        </w:rPr>
        <w:t>DESCRIZIONE DEI COMPORTAMENTI</w:t>
      </w:r>
    </w:p>
    <w:p>
      <w:pPr>
        <w:pStyle w:val="ListParagraph"/>
        <w:tabs>
          <w:tab w:val="clear" w:pos="708"/>
          <w:tab w:val="left" w:pos="7513" w:leader="none"/>
          <w:tab w:val="right" w:pos="9638" w:leader="dot"/>
        </w:tabs>
        <w:suppressAutoHyphens w:val="true"/>
        <w:spacing w:lineRule="auto" w:line="360" w:before="0" w:after="0"/>
        <w:contextualSpacing/>
        <w:rPr>
          <w:rFonts w:ascii="Arial" w:hAnsi="Arial" w:eastAsia="Times New Roman" w:cs="Arial"/>
          <w:bCs/>
          <w:sz w:val="36"/>
          <w:szCs w:val="36"/>
          <w:lang w:eastAsia="ar-SA"/>
        </w:rPr>
      </w:pPr>
      <w:r>
        <w:rPr>
          <w:rFonts w:eastAsia="Times New Roman" w:cs="Arial" w:ascii="Arial" w:hAnsi="Arial"/>
          <w:bCs/>
          <w:sz w:val="36"/>
          <w:szCs w:val="36"/>
          <w:lang w:eastAsia="ar-SA"/>
        </w:rPr>
      </w:r>
    </w:p>
    <w:p>
      <w:pPr>
        <w:pStyle w:val="Normal"/>
        <w:tabs>
          <w:tab w:val="clear" w:pos="708"/>
          <w:tab w:val="left" w:pos="7513" w:leader="none"/>
          <w:tab w:val="right" w:pos="9638" w:leader="dot"/>
        </w:tabs>
        <w:suppressAutoHyphens w:val="true"/>
        <w:spacing w:lineRule="auto" w:line="360" w:before="0" w:after="0"/>
        <w:rPr>
          <w:rFonts w:ascii="Arial" w:hAnsi="Arial" w:eastAsia="Times New Roman" w:cs="Arial"/>
          <w:sz w:val="36"/>
          <w:szCs w:val="36"/>
          <w:lang w:eastAsia="ar-SA"/>
        </w:rPr>
      </w:pPr>
      <w:r>
        <w:rPr>
          <w:rFonts w:eastAsia="Times New Roman" w:cs="Arial" w:ascii="Arial" w:hAnsi="Arial"/>
          <w:bCs/>
          <w:sz w:val="36"/>
          <w:szCs w:val="36"/>
          <w:u w:val="single"/>
          <w:lang w:eastAsia="ar-SA"/>
        </w:rPr>
        <w:t>SEZIONE C</w:t>
      </w:r>
      <w:r>
        <w:rPr>
          <w:rFonts w:eastAsia="Times New Roman" w:cs="Arial" w:ascii="Arial" w:hAnsi="Arial"/>
          <w:bCs/>
          <w:sz w:val="36"/>
          <w:szCs w:val="36"/>
          <w:lang w:eastAsia="ar-SA"/>
        </w:rPr>
        <w:t xml:space="preserve"> – PATTO EDUCATIVO CONCORDATO CON LA FAMIGLIA DELL’ALUNNO</w:t>
      </w:r>
    </w:p>
    <w:p>
      <w:pPr>
        <w:pStyle w:val="Normal"/>
        <w:tabs>
          <w:tab w:val="clear" w:pos="708"/>
          <w:tab w:val="left" w:pos="7513" w:leader="none"/>
          <w:tab w:val="right" w:pos="9638" w:leader="dot"/>
        </w:tabs>
        <w:suppressAutoHyphens w:val="true"/>
        <w:spacing w:lineRule="auto" w:line="360" w:before="0" w:after="0"/>
        <w:rPr>
          <w:rFonts w:ascii="Arial" w:hAnsi="Arial" w:eastAsia="Times New Roman" w:cs="Arial"/>
          <w:bCs/>
          <w:sz w:val="36"/>
          <w:szCs w:val="36"/>
          <w:lang w:eastAsia="ar-SA"/>
        </w:rPr>
      </w:pPr>
      <w:r>
        <w:rPr>
          <w:rFonts w:eastAsia="Times New Roman" w:cs="Arial" w:ascii="Arial" w:hAnsi="Arial"/>
          <w:bCs/>
          <w:sz w:val="36"/>
          <w:szCs w:val="36"/>
          <w:lang w:eastAsia="ar-SA"/>
        </w:rPr>
      </w:r>
    </w:p>
    <w:p>
      <w:pPr>
        <w:pStyle w:val="Normal"/>
        <w:tabs>
          <w:tab w:val="clear" w:pos="708"/>
          <w:tab w:val="left" w:pos="7513" w:leader="none"/>
          <w:tab w:val="right" w:pos="9638" w:leader="dot"/>
        </w:tabs>
        <w:suppressAutoHyphens w:val="true"/>
        <w:spacing w:lineRule="auto" w:line="360" w:before="0" w:after="0"/>
        <w:rPr>
          <w:rFonts w:ascii="Arial" w:hAnsi="Arial" w:eastAsia="Times New Roman" w:cs="Arial"/>
          <w:bCs/>
          <w:sz w:val="36"/>
          <w:szCs w:val="36"/>
          <w:lang w:eastAsia="ar-SA"/>
        </w:rPr>
      </w:pPr>
      <w:r>
        <w:rPr>
          <w:rFonts w:eastAsia="Times New Roman" w:cs="Arial" w:ascii="Arial" w:hAnsi="Arial"/>
          <w:bCs/>
          <w:sz w:val="36"/>
          <w:szCs w:val="36"/>
          <w:u w:val="single"/>
          <w:lang w:eastAsia="ar-SA"/>
        </w:rPr>
        <w:t>SEZIONE D</w:t>
      </w:r>
      <w:r>
        <w:rPr>
          <w:rFonts w:eastAsia="Times New Roman" w:cs="Arial" w:ascii="Arial" w:hAnsi="Arial"/>
          <w:bCs/>
          <w:sz w:val="36"/>
          <w:szCs w:val="36"/>
          <w:lang w:eastAsia="ar-SA"/>
        </w:rPr>
        <w:t xml:space="preserve"> – QUADRO RIASSUNTIVO DEGLI STRUMENTI COMPENSATIVI E DELLE MISURE DISPENSATIVE</w:t>
      </w:r>
    </w:p>
    <w:p>
      <w:pPr>
        <w:pStyle w:val="Normal"/>
        <w:tabs>
          <w:tab w:val="clear" w:pos="708"/>
          <w:tab w:val="left" w:pos="7513" w:leader="none"/>
          <w:tab w:val="right" w:pos="9638" w:leader="dot"/>
        </w:tabs>
        <w:suppressAutoHyphens w:val="true"/>
        <w:spacing w:lineRule="auto" w:line="360" w:before="0" w:after="0"/>
        <w:rPr>
          <w:rFonts w:ascii="Arial" w:hAnsi="Arial" w:eastAsia="Times New Roman" w:cs="Arial"/>
          <w:bCs/>
          <w:sz w:val="36"/>
          <w:szCs w:val="36"/>
          <w:lang w:eastAsia="ar-SA"/>
        </w:rPr>
      </w:pPr>
      <w:r>
        <w:rPr>
          <w:rFonts w:eastAsia="Times New Roman" w:cs="Arial" w:ascii="Arial" w:hAnsi="Arial"/>
          <w:bCs/>
          <w:sz w:val="36"/>
          <w:szCs w:val="36"/>
          <w:lang w:eastAsia="ar-SA"/>
        </w:rPr>
      </w:r>
    </w:p>
    <w:p>
      <w:pPr>
        <w:sectPr>
          <w:footerReference w:type="default" r:id="rId3"/>
          <w:type w:val="nextPage"/>
          <w:pgSz w:w="11906" w:h="16838"/>
          <w:pgMar w:left="1134" w:right="1134" w:gutter="0" w:header="0" w:top="1134" w:footer="261" w:bottom="709"/>
          <w:pgNumType w:fmt="decimal"/>
          <w:formProt w:val="false"/>
          <w:textDirection w:val="lrTb"/>
          <w:docGrid w:type="default" w:linePitch="100" w:charSpace="0"/>
        </w:sectPr>
        <w:pStyle w:val="Normal"/>
        <w:tabs>
          <w:tab w:val="clear" w:pos="708"/>
          <w:tab w:val="left" w:pos="7513" w:leader="none"/>
          <w:tab w:val="right" w:pos="9638" w:leader="dot"/>
        </w:tabs>
        <w:suppressAutoHyphens w:val="true"/>
        <w:spacing w:lineRule="auto" w:line="360" w:before="0" w:after="0"/>
        <w:rPr>
          <w:rFonts w:ascii="Arial" w:hAnsi="Arial" w:eastAsia="Times New Roman" w:cs="Arial"/>
          <w:bCs/>
          <w:sz w:val="36"/>
          <w:szCs w:val="36"/>
          <w:lang w:eastAsia="ar-SA"/>
        </w:rPr>
      </w:pPr>
      <w:r>
        <w:rPr>
          <w:rFonts w:eastAsia="Times New Roman" w:cs="Arial" w:ascii="Arial" w:hAnsi="Arial"/>
          <w:bCs/>
          <w:sz w:val="36"/>
          <w:szCs w:val="36"/>
          <w:u w:val="single"/>
          <w:lang w:eastAsia="ar-SA"/>
        </w:rPr>
        <w:t>SEZIONE E</w:t>
      </w:r>
      <w:r>
        <w:rPr>
          <w:rFonts w:eastAsia="Times New Roman" w:cs="Arial" w:ascii="Arial" w:hAnsi="Arial"/>
          <w:bCs/>
          <w:sz w:val="36"/>
          <w:szCs w:val="36"/>
          <w:lang w:eastAsia="ar-SA"/>
        </w:rPr>
        <w:t xml:space="preserve"> – INDICAZIONI GENERALI PER LA VERIFICA/VALUTAZIONE</w:t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432" w:leader="none"/>
          <w:tab w:val="left" w:pos="576" w:leader="none"/>
        </w:tabs>
        <w:suppressAutoHyphens w:val="true"/>
        <w:spacing w:lineRule="auto" w:line="240" w:before="240" w:after="60"/>
        <w:ind w:left="432" w:hanging="432"/>
        <w:outlineLvl w:val="0"/>
        <w:rPr>
          <w:rFonts w:ascii="Arial" w:hAnsi="Arial" w:eastAsia="Times New Roman" w:cs="Arial"/>
          <w:b/>
          <w:bCs/>
          <w:color w:val="548DD4"/>
          <w:kern w:val="2"/>
          <w:sz w:val="32"/>
          <w:szCs w:val="32"/>
          <w:lang w:eastAsia="ar-SA"/>
        </w:rPr>
      </w:pPr>
      <w:bookmarkStart w:id="0" w:name="__RefHeading__2_1270352503"/>
      <w:bookmarkEnd w:id="0"/>
      <w:r>
        <w:rPr>
          <w:rFonts w:eastAsia="Times New Roman" w:cs="Arial" w:ascii="Arial" w:hAnsi="Arial"/>
          <w:b/>
          <w:bCs/>
          <w:color w:val="548DD4"/>
          <w:kern w:val="2"/>
          <w:sz w:val="32"/>
          <w:szCs w:val="32"/>
          <w:lang w:eastAsia="ar-SA"/>
        </w:rPr>
        <w:t xml:space="preserve">SEZIONE A </w:t>
      </w:r>
      <w:bookmarkStart w:id="1" w:name="__RefHeading__4_1270352503"/>
      <w:bookmarkEnd w:id="1"/>
      <w:r>
        <w:rPr>
          <w:rFonts w:eastAsia="Times New Roman" w:cs="Arial" w:ascii="Arial" w:hAnsi="Arial"/>
          <w:b/>
          <w:bCs/>
          <w:color w:val="548DD4"/>
          <w:kern w:val="2"/>
          <w:sz w:val="32"/>
          <w:szCs w:val="32"/>
          <w:lang w:eastAsia="ar-SA"/>
        </w:rPr>
        <w:t xml:space="preserve">- </w:t>
      </w:r>
      <w:r>
        <w:rPr>
          <w:rFonts w:eastAsia="Times New Roman" w:cs="Arial" w:ascii="Arial" w:hAnsi="Arial"/>
          <w:b/>
          <w:bCs/>
          <w:i/>
          <w:iCs/>
          <w:color w:val="548DD4"/>
          <w:sz w:val="28"/>
          <w:szCs w:val="28"/>
          <w:lang w:eastAsia="ar-SA"/>
        </w:rPr>
        <w:t>Dati Anagrafici e Informazioni Essenziali di Presentazione dell’Allievo</w:t>
      </w:r>
    </w:p>
    <w:p>
      <w:pPr>
        <w:pStyle w:val="Normal"/>
        <w:widowControl w:val="false"/>
        <w:spacing w:lineRule="auto" w:line="480" w:before="0" w:after="0"/>
        <w:ind w:left="284" w:right="284" w:hanging="0"/>
        <w:rPr>
          <w:rFonts w:ascii="Arial" w:hAnsi="Arial" w:eastAsia="Times New Roman" w:cs="Arial"/>
          <w:b/>
          <w:bCs/>
          <w:color w:val="000000"/>
          <w:sz w:val="24"/>
          <w:szCs w:val="24"/>
          <w:lang w:eastAsia="ar-SA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  <w:lang w:eastAsia="ar-SA"/>
        </w:rPr>
      </w:r>
    </w:p>
    <w:p>
      <w:pPr>
        <w:pStyle w:val="Normal"/>
        <w:widowControl w:val="false"/>
        <w:spacing w:lineRule="auto" w:line="480" w:before="0" w:after="0"/>
        <w:ind w:left="284" w:right="284" w:hanging="0"/>
        <w:rPr>
          <w:rFonts w:ascii="Arial" w:hAnsi="Arial" w:eastAsia="Times New Roman" w:cs="Arial"/>
          <w:b/>
          <w:bCs/>
          <w:color w:val="000000"/>
          <w:sz w:val="24"/>
          <w:szCs w:val="24"/>
          <w:lang w:eastAsia="ar-SA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  <w:lang w:eastAsia="ar-SA"/>
        </w:rPr>
      </w:r>
    </w:p>
    <w:p>
      <w:pPr>
        <w:pStyle w:val="Normal"/>
        <w:widowControl w:val="false"/>
        <w:spacing w:lineRule="auto" w:line="480" w:before="0" w:after="0"/>
        <w:ind w:left="284" w:right="284" w:hanging="0"/>
        <w:rPr>
          <w:rFonts w:ascii="Arial" w:hAnsi="Arial" w:eastAsia="Times New Roman" w:cs="Arial"/>
          <w:bCs/>
          <w:color w:val="000000"/>
          <w:sz w:val="24"/>
          <w:szCs w:val="24"/>
          <w:lang w:eastAsia="ar-SA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  <w:lang w:eastAsia="ar-SA"/>
        </w:rPr>
        <w:t>Cognome e nome allievo/a</w:t>
      </w:r>
      <w:r>
        <w:rPr>
          <w:rFonts w:eastAsia="Times New Roman" w:cs="Arial" w:ascii="Arial" w:hAnsi="Arial"/>
          <w:bCs/>
          <w:color w:val="000000"/>
          <w:sz w:val="24"/>
          <w:szCs w:val="24"/>
          <w:lang w:eastAsia="ar-SA"/>
        </w:rPr>
        <w:t>:________________________________________</w:t>
      </w:r>
    </w:p>
    <w:p>
      <w:pPr>
        <w:pStyle w:val="Normal"/>
        <w:widowControl w:val="false"/>
        <w:spacing w:lineRule="auto" w:line="480" w:before="0" w:after="0"/>
        <w:ind w:left="284" w:right="284" w:hanging="0"/>
        <w:rPr>
          <w:rFonts w:ascii="Arial" w:hAnsi="Arial" w:eastAsia="Times New Roman" w:cs="Arial"/>
          <w:bCs/>
          <w:color w:val="000000"/>
          <w:sz w:val="24"/>
          <w:szCs w:val="24"/>
          <w:lang w:eastAsia="ar-SA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  <w:lang w:eastAsia="ar-SA"/>
        </w:rPr>
        <w:t>Luogo di nascita:</w:t>
      </w:r>
      <w:r>
        <w:rPr>
          <w:rFonts w:eastAsia="Times New Roman" w:cs="Arial" w:ascii="Arial" w:hAnsi="Arial"/>
          <w:bCs/>
          <w:color w:val="000000"/>
          <w:sz w:val="24"/>
          <w:szCs w:val="24"/>
          <w:lang w:eastAsia="ar-SA"/>
        </w:rPr>
        <w:t xml:space="preserve"> __________________________</w:t>
      </w:r>
      <w:r>
        <w:rPr>
          <w:rFonts w:eastAsia="Times New Roman" w:cs="Arial" w:ascii="Arial" w:hAnsi="Arial"/>
          <w:b/>
          <w:bCs/>
          <w:color w:val="000000"/>
          <w:sz w:val="24"/>
          <w:szCs w:val="24"/>
          <w:lang w:eastAsia="ar-SA"/>
        </w:rPr>
        <w:t>Data_</w:t>
      </w:r>
      <w:r>
        <w:rPr>
          <w:rFonts w:eastAsia="Times New Roman" w:cs="Arial" w:ascii="Arial" w:hAnsi="Arial"/>
          <w:bCs/>
          <w:color w:val="000000"/>
          <w:sz w:val="24"/>
          <w:szCs w:val="24"/>
          <w:lang w:eastAsia="ar-SA"/>
        </w:rPr>
        <w:t>___/ ____/ _______</w:t>
      </w:r>
    </w:p>
    <w:p>
      <w:pPr>
        <w:pStyle w:val="Normal"/>
        <w:widowControl w:val="false"/>
        <w:spacing w:lineRule="auto" w:line="480" w:before="0" w:after="0"/>
        <w:ind w:left="284" w:right="284" w:hanging="0"/>
        <w:rPr>
          <w:rFonts w:ascii="Arial" w:hAnsi="Arial" w:eastAsia="Times New Roman" w:cs="Arial"/>
          <w:bCs/>
          <w:color w:val="000000"/>
          <w:sz w:val="24"/>
          <w:szCs w:val="24"/>
          <w:lang w:eastAsia="ar-SA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  <w:lang w:eastAsia="ar-SA"/>
        </w:rPr>
        <w:t xml:space="preserve">Lingua </w:t>
      </w:r>
      <w:r>
        <w:rPr>
          <w:rFonts w:eastAsia="Times New Roman" w:cs="Arial" w:ascii="Arial" w:hAnsi="Arial"/>
          <w:b/>
          <w:bCs/>
          <w:sz w:val="24"/>
          <w:szCs w:val="24"/>
          <w:lang w:eastAsia="ar-SA"/>
        </w:rPr>
        <w:t>madre</w:t>
      </w:r>
      <w:r>
        <w:rPr>
          <w:rFonts w:eastAsia="Times New Roman" w:cs="Arial" w:ascii="Arial" w:hAnsi="Arial"/>
          <w:b/>
          <w:bCs/>
          <w:color w:val="000000"/>
          <w:sz w:val="24"/>
          <w:szCs w:val="24"/>
          <w:lang w:eastAsia="ar-SA"/>
        </w:rPr>
        <w:t>:</w:t>
      </w:r>
      <w:r>
        <w:rPr>
          <w:rFonts w:eastAsia="Times New Roman" w:cs="Arial" w:ascii="Arial" w:hAnsi="Arial"/>
          <w:bCs/>
          <w:color w:val="000000"/>
          <w:sz w:val="24"/>
          <w:szCs w:val="24"/>
          <w:lang w:eastAsia="ar-SA"/>
        </w:rPr>
        <w:t xml:space="preserve"> _________________________________________________</w:t>
      </w:r>
    </w:p>
    <w:p>
      <w:pPr>
        <w:pStyle w:val="Normal"/>
        <w:widowControl w:val="false"/>
        <w:spacing w:lineRule="auto" w:line="480" w:before="0" w:after="0"/>
        <w:ind w:left="284" w:right="284" w:hanging="0"/>
        <w:rPr>
          <w:rFonts w:ascii="Arial" w:hAnsi="Arial" w:eastAsia="Times New Roman" w:cs="Arial"/>
          <w:bCs/>
          <w:color w:val="000000"/>
          <w:sz w:val="24"/>
          <w:szCs w:val="24"/>
          <w:lang w:eastAsia="ar-SA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  <w:lang w:eastAsia="ar-SA"/>
        </w:rPr>
        <w:t>Eventuale bilinguismo</w:t>
      </w:r>
      <w:r>
        <w:rPr>
          <w:rFonts w:eastAsia="Times New Roman" w:cs="Arial" w:ascii="Arial" w:hAnsi="Arial"/>
          <w:bCs/>
          <w:color w:val="000000"/>
          <w:sz w:val="24"/>
          <w:szCs w:val="24"/>
          <w:lang w:eastAsia="ar-SA"/>
        </w:rPr>
        <w:t>: ___________________________________________</w:t>
      </w:r>
    </w:p>
    <w:p>
      <w:pPr>
        <w:pStyle w:val="Normal"/>
        <w:widowControl w:val="false"/>
        <w:suppressAutoHyphens w:val="true"/>
        <w:spacing w:lineRule="auto" w:line="360" w:before="120" w:after="0"/>
        <w:ind w:left="284" w:right="284" w:hanging="0"/>
        <w:jc w:val="both"/>
        <w:rPr>
          <w:rFonts w:ascii="Arial" w:hAnsi="Arial" w:eastAsia="Times New Roman" w:cs="Arial"/>
          <w:b/>
          <w:bCs/>
          <w:color w:val="000000"/>
          <w:sz w:val="28"/>
          <w:szCs w:val="28"/>
          <w:u w:val="single"/>
          <w:lang w:eastAsia="ar-SA"/>
        </w:rPr>
      </w:pPr>
      <w:r>
        <w:rPr>
          <w:rFonts w:eastAsia="Times New Roman" w:cs="Arial" w:ascii="Arial" w:hAnsi="Arial"/>
          <w:b/>
          <w:bCs/>
          <w:color w:val="000000"/>
          <w:sz w:val="28"/>
          <w:szCs w:val="28"/>
          <w:u w:val="single"/>
          <w:lang w:eastAsia="ar-SA"/>
        </w:rPr>
      </w:r>
    </w:p>
    <w:p>
      <w:pPr>
        <w:pStyle w:val="Normal"/>
        <w:widowControl w:val="false"/>
        <w:suppressAutoHyphens w:val="true"/>
        <w:spacing w:lineRule="auto" w:line="360" w:before="120" w:after="0"/>
        <w:ind w:left="284" w:right="284" w:hanging="0"/>
        <w:jc w:val="both"/>
        <w:rPr>
          <w:rFonts w:ascii="Arial" w:hAnsi="Arial" w:eastAsia="Times New Roman" w:cs="Arial"/>
          <w:b/>
          <w:bCs/>
          <w:color w:val="000000"/>
          <w:sz w:val="28"/>
          <w:szCs w:val="28"/>
          <w:u w:val="single"/>
          <w:lang w:eastAsia="ar-SA"/>
        </w:rPr>
      </w:pPr>
      <w:r>
        <w:rPr>
          <w:rFonts w:eastAsia="Times New Roman" w:cs="Arial" w:ascii="Arial" w:hAnsi="Arial"/>
          <w:b/>
          <w:bCs/>
          <w:color w:val="000000"/>
          <w:sz w:val="28"/>
          <w:szCs w:val="28"/>
          <w:u w:val="single"/>
          <w:lang w:eastAsia="ar-SA"/>
        </w:rPr>
      </w:r>
    </w:p>
    <w:p>
      <w:pPr>
        <w:pStyle w:val="Normal"/>
        <w:widowControl w:val="false"/>
        <w:suppressAutoHyphens w:val="true"/>
        <w:spacing w:lineRule="auto" w:line="360" w:before="120" w:after="0"/>
        <w:ind w:left="284" w:right="284" w:hanging="0"/>
        <w:jc w:val="both"/>
        <w:rPr>
          <w:rFonts w:ascii="Arial" w:hAnsi="Arial" w:eastAsia="Times New Roman" w:cs="Arial"/>
          <w:b/>
          <w:bCs/>
          <w:color w:val="000000"/>
          <w:sz w:val="28"/>
          <w:szCs w:val="28"/>
          <w:u w:val="single"/>
          <w:lang w:eastAsia="ar-SA"/>
        </w:rPr>
      </w:pPr>
      <w:r>
        <w:rPr>
          <w:rFonts w:eastAsia="Times New Roman" w:cs="Arial" w:ascii="Arial" w:hAnsi="Arial"/>
          <w:b/>
          <w:bCs/>
          <w:color w:val="000000"/>
          <w:sz w:val="28"/>
          <w:szCs w:val="28"/>
          <w:u w:val="single"/>
          <w:lang w:eastAsia="ar-SA"/>
        </w:rPr>
        <w:t>INDIVIDUAZIONE DELLA SITUAZIONE DI BISOGNO EDUCATIVO SPECIALE DA PARTE DI:</w:t>
      </w:r>
    </w:p>
    <w:p>
      <w:pPr>
        <w:pStyle w:val="Normal"/>
        <w:widowControl w:val="false"/>
        <w:suppressAutoHyphens w:val="true"/>
        <w:spacing w:lineRule="auto" w:line="360" w:before="120" w:after="0"/>
        <w:ind w:left="360" w:right="284" w:hanging="0"/>
        <w:jc w:val="both"/>
        <w:rPr>
          <w:rFonts w:ascii="Arial" w:hAnsi="Arial" w:eastAsia="Times New Roman" w:cs="Arial"/>
          <w:bCs/>
          <w:sz w:val="24"/>
          <w:szCs w:val="24"/>
          <w:lang w:eastAsia="ar-SA"/>
        </w:rPr>
      </w:pPr>
      <w:r>
        <w:rPr>
          <w:rFonts w:eastAsia="Times New Roman" w:cs="Arial" w:ascii="Arial" w:hAnsi="Arial"/>
          <w:bCs/>
          <w:sz w:val="24"/>
          <w:szCs w:val="24"/>
          <w:lang w:eastAsia="ar-SA"/>
        </w:rPr>
      </w:r>
    </w:p>
    <w:p>
      <w:pPr>
        <w:pStyle w:val="ListParagraph"/>
        <w:widowControl w:val="false"/>
        <w:numPr>
          <w:ilvl w:val="0"/>
          <w:numId w:val="3"/>
        </w:numPr>
        <w:suppressAutoHyphens w:val="true"/>
        <w:spacing w:lineRule="auto" w:line="360" w:before="120" w:after="0"/>
        <w:ind w:left="720" w:right="284" w:hanging="360"/>
        <w:contextualSpacing/>
        <w:jc w:val="both"/>
        <w:rPr>
          <w:rFonts w:ascii="Arial" w:hAnsi="Arial" w:eastAsia="Times New Roman" w:cs="Arial"/>
          <w:bCs/>
          <w:sz w:val="24"/>
          <w:szCs w:val="24"/>
          <w:lang w:eastAsia="ar-SA"/>
        </w:rPr>
      </w:pPr>
      <w:r>
        <w:rPr>
          <w:rFonts w:eastAsia="Times New Roman" w:cs="Arial" w:ascii="Arial" w:hAnsi="Arial"/>
          <w:bCs/>
          <w:sz w:val="24"/>
          <w:szCs w:val="24"/>
          <w:lang w:eastAsia="ar-SA"/>
        </w:rPr>
        <w:t>SERVIZIO SANITARIO</w:t>
      </w:r>
    </w:p>
    <w:p>
      <w:pPr>
        <w:pStyle w:val="ListParagraph"/>
        <w:widowControl w:val="false"/>
        <w:suppressAutoHyphens w:val="true"/>
        <w:spacing w:lineRule="auto" w:line="360" w:before="120" w:after="0"/>
        <w:ind w:left="720" w:right="284" w:hanging="0"/>
        <w:contextualSpacing/>
        <w:jc w:val="both"/>
        <w:rPr>
          <w:rFonts w:ascii="Arial" w:hAnsi="Arial" w:eastAsia="Times New Roman" w:cs="Arial"/>
          <w:bCs/>
          <w:sz w:val="24"/>
          <w:szCs w:val="24"/>
          <w:lang w:eastAsia="ar-SA"/>
        </w:rPr>
      </w:pPr>
      <w:r>
        <w:rPr>
          <w:rFonts w:eastAsia="Times New Roman" w:cs="Arial" w:ascii="Arial" w:hAnsi="Arial"/>
          <w:bCs/>
          <w:sz w:val="24"/>
          <w:szCs w:val="24"/>
          <w:lang w:eastAsia="ar-SA"/>
        </w:rPr>
        <w:t xml:space="preserve"> </w:t>
      </w:r>
    </w:p>
    <w:p>
      <w:pPr>
        <w:pStyle w:val="ListParagraph"/>
        <w:widowControl w:val="false"/>
        <w:numPr>
          <w:ilvl w:val="0"/>
          <w:numId w:val="3"/>
        </w:numPr>
        <w:suppressAutoHyphens w:val="true"/>
        <w:spacing w:lineRule="auto" w:line="360" w:before="120" w:after="0"/>
        <w:ind w:left="720" w:right="284" w:hanging="360"/>
        <w:contextualSpacing/>
        <w:jc w:val="both"/>
        <w:rPr>
          <w:rFonts w:ascii="Arial" w:hAnsi="Arial" w:eastAsia="Times New Roman" w:cs="Arial"/>
          <w:bCs/>
          <w:sz w:val="24"/>
          <w:szCs w:val="24"/>
          <w:lang w:eastAsia="ar-SA"/>
        </w:rPr>
      </w:pPr>
      <w:r>
        <w:rPr>
          <w:rFonts w:eastAsia="Times New Roman" w:cs="Arial" w:ascii="Arial" w:hAnsi="Arial"/>
          <w:bCs/>
          <w:sz w:val="24"/>
          <w:szCs w:val="24"/>
          <w:lang w:eastAsia="ar-SA"/>
        </w:rPr>
        <w:t>DIAGNOSI RILASCIATA DA PRIVATI</w:t>
      </w:r>
    </w:p>
    <w:p>
      <w:pPr>
        <w:pStyle w:val="ListParagraph"/>
        <w:widowControl w:val="false"/>
        <w:suppressAutoHyphens w:val="true"/>
        <w:spacing w:lineRule="auto" w:line="360" w:before="120" w:after="0"/>
        <w:ind w:left="720" w:right="284" w:hanging="0"/>
        <w:contextualSpacing/>
        <w:jc w:val="both"/>
        <w:rPr>
          <w:rFonts w:ascii="Arial" w:hAnsi="Arial" w:eastAsia="Times New Roman" w:cs="Arial"/>
          <w:bCs/>
          <w:sz w:val="24"/>
          <w:szCs w:val="24"/>
          <w:lang w:eastAsia="ar-SA"/>
        </w:rPr>
      </w:pPr>
      <w:r>
        <w:rPr>
          <w:rFonts w:eastAsia="Times New Roman" w:cs="Arial" w:ascii="Arial" w:hAnsi="Arial"/>
          <w:bCs/>
          <w:sz w:val="24"/>
          <w:szCs w:val="24"/>
          <w:lang w:eastAsia="ar-SA"/>
        </w:rPr>
      </w:r>
    </w:p>
    <w:p>
      <w:pPr>
        <w:pStyle w:val="ListParagraph"/>
        <w:widowControl w:val="false"/>
        <w:numPr>
          <w:ilvl w:val="0"/>
          <w:numId w:val="3"/>
        </w:numPr>
        <w:suppressAutoHyphens w:val="true"/>
        <w:spacing w:lineRule="auto" w:line="360" w:before="120" w:after="0"/>
        <w:ind w:left="720" w:right="284" w:hanging="360"/>
        <w:contextualSpacing/>
        <w:jc w:val="both"/>
        <w:rPr>
          <w:rFonts w:ascii="Arial" w:hAnsi="Arial" w:eastAsia="Times New Roman" w:cs="Arial"/>
          <w:bCs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DI CLASSE/SEZIONE - TEAM DOCENTI</w:t>
      </w:r>
      <w:r>
        <w:rPr>
          <w:rFonts w:eastAsia="Times New Roman" w:cs="Arial" w:ascii="Arial" w:hAnsi="Arial"/>
          <w:sz w:val="24"/>
          <w:szCs w:val="24"/>
          <w:highlight w:val="yellow"/>
          <w:lang w:eastAsia="ar-SA"/>
        </w:rPr>
        <w:t xml:space="preserve">  </w:t>
      </w:r>
    </w:p>
    <w:p>
      <w:pPr>
        <w:pStyle w:val="ListParagraph"/>
        <w:widowControl w:val="false"/>
        <w:suppressAutoHyphens w:val="true"/>
        <w:spacing w:lineRule="auto" w:line="360" w:before="120" w:after="0"/>
        <w:ind w:left="720" w:right="284" w:hanging="0"/>
        <w:contextualSpacing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widowControl w:val="false"/>
        <w:suppressAutoHyphens w:val="true"/>
        <w:spacing w:lineRule="auto" w:line="360" w:before="120" w:after="0"/>
        <w:ind w:right="284" w:hanging="0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widowControl w:val="false"/>
        <w:suppressAutoHyphens w:val="true"/>
        <w:spacing w:lineRule="auto" w:line="360" w:before="120" w:after="0"/>
        <w:ind w:right="284" w:hanging="0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widowControl w:val="false"/>
        <w:suppressAutoHyphens w:val="true"/>
        <w:spacing w:lineRule="auto" w:line="360" w:before="120" w:after="0"/>
        <w:ind w:right="284" w:hanging="0"/>
        <w:jc w:val="both"/>
        <w:rPr>
          <w:rFonts w:ascii="Arial" w:hAnsi="Arial" w:eastAsia="Times New Roman" w:cs="Arial"/>
          <w:bCs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Relazione r</w:t>
      </w:r>
      <w:r>
        <w:rPr>
          <w:rFonts w:eastAsia="Times New Roman" w:cs="Arial" w:ascii="Arial" w:hAnsi="Arial"/>
          <w:bCs/>
          <w:color w:val="000000"/>
          <w:w w:val="105"/>
          <w:sz w:val="24"/>
          <w:szCs w:val="24"/>
          <w:lang w:eastAsia="ar-SA"/>
        </w:rPr>
        <w:t xml:space="preserve">edatta da: </w:t>
      </w:r>
      <w:r>
        <w:rPr>
          <w:rFonts w:eastAsia="Times New Roman" w:cs="Arial" w:ascii="Arial" w:hAnsi="Arial"/>
          <w:bCs/>
          <w:color w:val="000000"/>
          <w:sz w:val="24"/>
          <w:szCs w:val="24"/>
          <w:lang w:eastAsia="ar-SA"/>
        </w:rPr>
        <w:t>__________________________________________________</w:t>
      </w:r>
      <w:r>
        <w:rPr>
          <w:rFonts w:cs="Arial" w:ascii="Arial" w:hAnsi="Arial"/>
          <w:sz w:val="24"/>
          <w:szCs w:val="24"/>
          <w:lang w:eastAsia="ar-SA"/>
        </w:rPr>
        <w:t>in data ___ /___ / ____</w:t>
      </w:r>
    </w:p>
    <w:p>
      <w:pPr>
        <w:pStyle w:val="Normal"/>
        <w:widowControl w:val="false"/>
        <w:spacing w:lineRule="auto" w:line="360" w:before="120" w:after="0"/>
        <w:ind w:right="284" w:hanging="0"/>
        <w:jc w:val="both"/>
        <w:rPr>
          <w:rFonts w:ascii="Arial" w:hAnsi="Arial" w:cs="Arial"/>
          <w:sz w:val="24"/>
          <w:szCs w:val="24"/>
          <w:lang w:eastAsia="ar-SA"/>
        </w:rPr>
      </w:pPr>
      <w:r>
        <w:rPr>
          <w:rFonts w:cs="Arial" w:ascii="Arial" w:hAnsi="Arial"/>
          <w:sz w:val="24"/>
          <w:szCs w:val="24"/>
          <w:lang w:eastAsia="ar-SA"/>
        </w:rPr>
        <w:t>(relazione da allegare)</w:t>
      </w:r>
    </w:p>
    <w:p>
      <w:pPr>
        <w:pStyle w:val="Normal"/>
        <w:rPr>
          <w:rFonts w:ascii="Arial" w:hAnsi="Arial" w:cs="Arial"/>
          <w:sz w:val="24"/>
          <w:szCs w:val="24"/>
          <w:lang w:eastAsia="ar-SA"/>
        </w:rPr>
      </w:pPr>
      <w:r>
        <w:rPr>
          <w:rFonts w:cs="Arial" w:ascii="Arial" w:hAnsi="Arial"/>
          <w:sz w:val="24"/>
          <w:szCs w:val="24"/>
          <w:lang w:eastAsia="ar-SA"/>
        </w:rPr>
      </w:r>
      <w:r>
        <w:br w:type="page"/>
      </w:r>
    </w:p>
    <w:p>
      <w:pPr>
        <w:pStyle w:val="Normal"/>
        <w:widowControl w:val="false"/>
        <w:spacing w:lineRule="auto" w:line="360" w:before="120" w:after="0"/>
        <w:ind w:right="284" w:hanging="0"/>
        <w:jc w:val="both"/>
        <w:rPr>
          <w:rFonts w:ascii="Arial" w:hAnsi="Arial" w:cs="Arial"/>
          <w:sz w:val="24"/>
          <w:szCs w:val="24"/>
          <w:lang w:eastAsia="ar-SA"/>
        </w:rPr>
      </w:pPr>
      <w:r>
        <w:rPr>
          <w:rFonts w:cs="Arial" w:ascii="Arial" w:hAnsi="Arial"/>
          <w:sz w:val="24"/>
          <w:szCs w:val="24"/>
          <w:lang w:eastAsia="ar-SA"/>
        </w:rPr>
      </w:r>
    </w:p>
    <w:tbl>
      <w:tblPr>
        <w:tblW w:w="104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571"/>
        <w:gridCol w:w="1989"/>
        <w:gridCol w:w="1345"/>
        <w:gridCol w:w="1207"/>
        <w:gridCol w:w="1333"/>
      </w:tblGrid>
      <w:tr>
        <w:trPr>
          <w:trHeight w:val="180" w:hRule="atLeast"/>
        </w:trPr>
        <w:tc>
          <w:tcPr>
            <w:tcW w:w="104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0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color w:val="548DD4"/>
                <w:kern w:val="2"/>
                <w:sz w:val="28"/>
                <w:szCs w:val="28"/>
                <w:lang w:eastAsia="ar-SA"/>
              </w:rPr>
              <w:t xml:space="preserve">           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0"/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cs="Arial" w:ascii="Arial" w:hAnsi="Arial"/>
                <w:lang w:eastAsia="ar-SA"/>
              </w:rPr>
            </w:r>
          </w:p>
        </w:tc>
      </w:tr>
      <w:tr>
        <w:trPr>
          <w:trHeight w:val="615" w:hRule="atLeast"/>
        </w:trPr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lang w:eastAsia="ar-SA"/>
              </w:rPr>
            </w:pPr>
            <w:r>
              <w:rPr>
                <w:rFonts w:cs="Arial" w:ascii="Arial" w:hAnsi="Arial"/>
                <w:b/>
                <w:lang w:eastAsia="ar-SA"/>
              </w:rPr>
              <w:t>DIAGNOSI SPECIALISTICA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lang w:eastAsia="ar-SA"/>
              </w:rPr>
            </w:pPr>
            <w:r>
              <w:rPr>
                <w:rFonts w:cs="Arial" w:ascii="Arial" w:hAnsi="Arial"/>
                <w:sz w:val="20"/>
                <w:szCs w:val="20"/>
                <w:lang w:eastAsia="ar-SA"/>
              </w:rPr>
              <w:t>(dati rilevabili, se presenti,  nella diagnosi)</w:t>
            </w:r>
          </w:p>
        </w:tc>
        <w:tc>
          <w:tcPr>
            <w:tcW w:w="58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cs="Arial" w:ascii="Arial" w:hAnsi="Arial"/>
                <w:b/>
                <w:lang w:eastAsia="ar-SA"/>
              </w:rPr>
              <w:t>OSSERVAZIONE IN CLASSE</w:t>
            </w:r>
            <w:r>
              <w:rPr>
                <w:rFonts w:cs="Arial" w:ascii="Arial" w:hAnsi="Arial"/>
                <w:lang w:eastAsia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lang w:eastAsia="ar-SA"/>
              </w:rPr>
            </w:pPr>
            <w:r>
              <w:rPr>
                <w:rFonts w:cs="Arial" w:ascii="Arial" w:hAnsi="Arial"/>
                <w:lang w:eastAsia="ar-SA"/>
              </w:rPr>
              <w:t>(dati rilevati direttamente dagli insegnanti)</w:t>
            </w:r>
          </w:p>
        </w:tc>
      </w:tr>
      <w:tr>
        <w:trPr/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120" w:after="120"/>
              <w:rPr>
                <w:rFonts w:ascii="Arial" w:hAnsi="Arial" w:cs="Arial"/>
                <w:b/>
                <w:lang w:eastAsia="ar-SA"/>
              </w:rPr>
            </w:pPr>
            <w:r>
              <w:rPr>
                <w:rFonts w:cs="Arial" w:ascii="Arial" w:hAnsi="Arial"/>
                <w:b/>
                <w:lang w:eastAsia="ar-SA"/>
              </w:rPr>
              <w:t>LETTURA</w:t>
            </w:r>
          </w:p>
        </w:tc>
        <w:tc>
          <w:tcPr>
            <w:tcW w:w="58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b/>
                <w:lang w:eastAsia="ar-SA"/>
              </w:rPr>
            </w:pPr>
            <w:r>
              <w:rPr>
                <w:rFonts w:cs="Arial" w:ascii="Arial" w:hAnsi="Arial"/>
                <w:b/>
                <w:lang w:eastAsia="ar-SA"/>
              </w:rPr>
              <w:t>LETTURA</w:t>
            </w:r>
          </w:p>
        </w:tc>
      </w:tr>
      <w:tr>
        <w:trPr/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cs="Arial"/>
                <w:lang w:eastAsia="ar-SA"/>
              </w:rPr>
            </w:pPr>
            <w:r>
              <w:rPr>
                <w:rFonts w:cs="Arial" w:ascii="Arial" w:hAnsi="Arial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cs="Arial" w:ascii="Arial" w:hAnsi="Arial"/>
                <w:lang w:eastAsia="ar-SA"/>
              </w:rPr>
              <w:t>.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sz w:val="20"/>
                <w:szCs w:val="20"/>
                <w:lang w:eastAsia="ar-SA"/>
              </w:rPr>
              <w:t>VELOCITÀ</w:t>
            </w: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Molto lenta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lineRule="auto" w:line="240" w:before="0" w:after="0"/>
              <w:ind w:left="200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Lenta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lineRule="auto" w:line="240" w:before="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Scorrevole</w:t>
            </w:r>
          </w:p>
        </w:tc>
      </w:tr>
      <w:tr>
        <w:trPr/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cs="Arial"/>
                <w:lang w:eastAsia="ar-SA"/>
              </w:rPr>
            </w:pPr>
            <w:r>
              <w:rPr>
                <w:rFonts w:cs="Arial" w:ascii="Arial" w:hAnsi="Arial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cs="Arial" w:ascii="Arial" w:hAnsi="Arial"/>
                <w:lang w:eastAsia="ar-SA"/>
              </w:rPr>
              <w:t>..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sz w:val="20"/>
                <w:szCs w:val="20"/>
                <w:lang w:eastAsia="ar-SA"/>
              </w:rPr>
              <w:t>CORRETTEZZA</w:t>
            </w: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Adeguata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lineRule="auto" w:line="240" w:before="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Non adeguata (ad esempio confonde/inverte/sostituisce omette   lettere o sillabe</w:t>
            </w:r>
          </w:p>
        </w:tc>
      </w:tr>
      <w:tr>
        <w:trPr/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cs="Arial"/>
                <w:lang w:eastAsia="ar-SA"/>
              </w:rPr>
            </w:pPr>
            <w:r>
              <w:rPr>
                <w:rFonts w:cs="Arial" w:ascii="Arial" w:hAnsi="Arial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sz w:val="20"/>
                <w:szCs w:val="20"/>
                <w:lang w:eastAsia="ar-SA"/>
              </w:rPr>
              <w:t>COMPRENSIONE</w:t>
            </w: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Scarsa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lineRule="auto" w:line="240" w:before="0" w:after="0"/>
              <w:ind w:left="200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Essenziale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lineRule="auto" w:line="240" w:before="0" w:after="0"/>
              <w:ind w:left="200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Globale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lineRule="auto" w:line="240" w:before="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Completa-analitica</w:t>
            </w:r>
          </w:p>
        </w:tc>
      </w:tr>
      <w:tr>
        <w:trPr/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120" w:after="120"/>
              <w:rPr>
                <w:rFonts w:ascii="Arial" w:hAnsi="Arial" w:cs="Arial"/>
                <w:b/>
                <w:lang w:eastAsia="ar-SA"/>
              </w:rPr>
            </w:pPr>
            <w:r>
              <w:rPr>
                <w:rFonts w:cs="Arial" w:ascii="Arial" w:hAnsi="Arial"/>
                <w:b/>
                <w:lang w:eastAsia="ar-SA"/>
              </w:rPr>
              <w:t>SCRITTURA</w:t>
            </w:r>
          </w:p>
        </w:tc>
        <w:tc>
          <w:tcPr>
            <w:tcW w:w="58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b/>
                <w:lang w:eastAsia="ar-SA"/>
              </w:rPr>
            </w:pPr>
            <w:r>
              <w:rPr>
                <w:rFonts w:cs="Arial" w:ascii="Arial" w:hAnsi="Arial"/>
                <w:b/>
                <w:lang w:eastAsia="ar-SA"/>
              </w:rPr>
              <w:t>SCRITTURA</w:t>
            </w:r>
          </w:p>
        </w:tc>
      </w:tr>
      <w:tr>
        <w:trPr>
          <w:trHeight w:val="135" w:hRule="atLeast"/>
        </w:trPr>
        <w:tc>
          <w:tcPr>
            <w:tcW w:w="4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cs="Arial"/>
                <w:lang w:eastAsia="ar-SA"/>
              </w:rPr>
            </w:pPr>
            <w:r>
              <w:rPr>
                <w:rFonts w:cs="Arial" w:ascii="Arial" w:hAnsi="Arial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cs="Arial" w:ascii="Arial" w:hAnsi="Arial"/>
                <w:lang w:eastAsia="ar-SA"/>
              </w:rPr>
              <w:t>.</w:t>
            </w: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sz w:val="20"/>
                <w:szCs w:val="20"/>
                <w:lang w:eastAsia="ar-SA"/>
              </w:rPr>
              <w:t>SOTTO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sz w:val="20"/>
                <w:szCs w:val="20"/>
                <w:lang w:eastAsia="ar-SA"/>
              </w:rPr>
              <w:t>DETTATURA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sz w:val="20"/>
                <w:szCs w:val="20"/>
                <w:lang w:eastAsia="ar-SA"/>
              </w:rPr>
            </w: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Corretta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lineRule="auto" w:line="240" w:before="0" w:after="0"/>
              <w:ind w:left="200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 xml:space="preserve"> </w:t>
            </w: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Poco corretta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lineRule="auto" w:line="240" w:before="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 xml:space="preserve"> </w:t>
            </w: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Scorretta</w:t>
            </w:r>
          </w:p>
        </w:tc>
      </w:tr>
      <w:tr>
        <w:trPr>
          <w:trHeight w:val="135" w:hRule="atLeast"/>
        </w:trPr>
        <w:tc>
          <w:tcPr>
            <w:tcW w:w="45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cs="Arial"/>
                <w:lang w:eastAsia="ar-SA"/>
              </w:rPr>
            </w:pPr>
            <w:r>
              <w:rPr>
                <w:rFonts w:cs="Arial" w:ascii="Arial" w:hAnsi="Arial"/>
                <w:lang w:eastAsia="ar-SA"/>
              </w:rPr>
            </w:r>
          </w:p>
        </w:tc>
        <w:tc>
          <w:tcPr>
            <w:tcW w:w="19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sz w:val="20"/>
                <w:szCs w:val="20"/>
                <w:lang w:eastAsia="ar-SA"/>
              </w:rPr>
            </w: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120" w:after="120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lang w:eastAsia="ar-SA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  <w:lang w:eastAsia="ar-SA"/>
              </w:rPr>
              <w:t>TIPOLOGIA ERRORI</w:t>
            </w:r>
          </w:p>
        </w:tc>
      </w:tr>
      <w:tr>
        <w:trPr>
          <w:trHeight w:val="135" w:hRule="atLeast"/>
        </w:trPr>
        <w:tc>
          <w:tcPr>
            <w:tcW w:w="45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cs="Arial"/>
                <w:lang w:eastAsia="ar-SA"/>
              </w:rPr>
            </w:pPr>
            <w:r>
              <w:rPr>
                <w:rFonts w:cs="Arial" w:ascii="Arial" w:hAnsi="Arial"/>
                <w:lang w:eastAsia="ar-SA"/>
              </w:rPr>
            </w:r>
          </w:p>
        </w:tc>
        <w:tc>
          <w:tcPr>
            <w:tcW w:w="19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sz w:val="20"/>
                <w:szCs w:val="20"/>
                <w:lang w:eastAsia="ar-SA"/>
              </w:rPr>
            </w: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Fonologici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lineRule="auto" w:line="240" w:before="0" w:after="0"/>
              <w:ind w:left="200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Non fonologici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lineRule="auto" w:line="240" w:before="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Fonetici</w:t>
            </w:r>
          </w:p>
        </w:tc>
      </w:tr>
      <w:tr>
        <w:trPr>
          <w:trHeight w:val="180" w:hRule="atLeast"/>
        </w:trPr>
        <w:tc>
          <w:tcPr>
            <w:tcW w:w="4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cs="Arial"/>
                <w:lang w:eastAsia="ar-SA"/>
              </w:rPr>
            </w:pPr>
            <w:r>
              <w:rPr>
                <w:rFonts w:cs="Arial" w:ascii="Arial" w:hAnsi="Arial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cs="Arial" w:ascii="Arial" w:hAnsi="Arial"/>
                <w:lang w:eastAsia="ar-SA"/>
              </w:rPr>
              <w:t>.</w:t>
            </w: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sz w:val="20"/>
                <w:szCs w:val="20"/>
                <w:lang w:eastAsia="ar-SA"/>
              </w:rPr>
              <w:t>PRODUZIONE AUTONOMA/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sz w:val="20"/>
                <w:szCs w:val="20"/>
                <w:lang w:eastAsia="ar-SA"/>
              </w:rPr>
            </w: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120" w:after="120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sz w:val="20"/>
                <w:szCs w:val="20"/>
                <w:lang w:eastAsia="ar-SA"/>
              </w:rPr>
              <w:t xml:space="preserve">ADERENZA </w:t>
            </w:r>
            <w:r>
              <w:rPr>
                <w:rFonts w:cs="Arial" w:ascii="Arial" w:hAnsi="Arial"/>
                <w:b/>
                <w:sz w:val="20"/>
                <w:szCs w:val="20"/>
                <w:lang w:eastAsia="ar-SA"/>
              </w:rPr>
              <w:t>CONSEGNA</w:t>
            </w:r>
          </w:p>
        </w:tc>
      </w:tr>
      <w:tr>
        <w:trPr>
          <w:trHeight w:val="180" w:hRule="atLeast"/>
        </w:trPr>
        <w:tc>
          <w:tcPr>
            <w:tcW w:w="45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cs="Arial"/>
                <w:lang w:eastAsia="ar-SA"/>
              </w:rPr>
            </w:pPr>
            <w:r>
              <w:rPr>
                <w:rFonts w:cs="Arial" w:ascii="Arial" w:hAnsi="Arial"/>
                <w:lang w:eastAsia="ar-SA"/>
              </w:rPr>
            </w:r>
          </w:p>
        </w:tc>
        <w:tc>
          <w:tcPr>
            <w:tcW w:w="19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left="34" w:hanging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lang w:eastAsia="ar-SA"/>
              </w:rPr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Spesso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Talvolta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Mai</w:t>
            </w:r>
          </w:p>
        </w:tc>
      </w:tr>
      <w:tr>
        <w:trPr>
          <w:trHeight w:val="180" w:hRule="atLeast"/>
        </w:trPr>
        <w:tc>
          <w:tcPr>
            <w:tcW w:w="45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cs="Arial"/>
                <w:lang w:eastAsia="ar-SA"/>
              </w:rPr>
            </w:pPr>
            <w:r>
              <w:rPr>
                <w:rFonts w:cs="Arial" w:ascii="Arial" w:hAnsi="Arial"/>
                <w:lang w:eastAsia="ar-SA"/>
              </w:rPr>
            </w:r>
          </w:p>
        </w:tc>
        <w:tc>
          <w:tcPr>
            <w:tcW w:w="19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left="34" w:hanging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lang w:eastAsia="ar-SA"/>
              </w:rPr>
            </w: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452" w:leader="none"/>
                <w:tab w:val="left" w:pos="1735" w:leader="none"/>
                <w:tab w:val="left" w:pos="2061" w:leader="none"/>
              </w:tabs>
              <w:snapToGrid w:val="false"/>
              <w:spacing w:lineRule="auto" w:line="240" w:before="0" w:after="0"/>
              <w:ind w:left="34" w:hanging="0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sz w:val="20"/>
                <w:szCs w:val="20"/>
                <w:lang w:eastAsia="ar-SA"/>
              </w:rPr>
              <w:t>CORRETTA STRUTTURA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52" w:leader="none"/>
                <w:tab w:val="left" w:pos="1735" w:leader="none"/>
                <w:tab w:val="left" w:pos="2061" w:leader="none"/>
              </w:tabs>
              <w:spacing w:lineRule="auto" w:line="240" w:before="0" w:after="0"/>
              <w:ind w:left="34" w:hanging="0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sz w:val="20"/>
                <w:szCs w:val="20"/>
                <w:lang w:eastAsia="ar-SA"/>
              </w:rPr>
              <w:t xml:space="preserve"> </w:t>
            </w:r>
            <w:r>
              <w:rPr>
                <w:rFonts w:cs="Arial" w:ascii="Arial" w:hAnsi="Arial"/>
                <w:b/>
                <w:bCs/>
                <w:w w:val="105"/>
                <w:sz w:val="20"/>
                <w:szCs w:val="20"/>
                <w:lang w:eastAsia="ar-SA"/>
              </w:rPr>
              <w:t>MORFO-SINTATTICA</w:t>
            </w:r>
          </w:p>
        </w:tc>
      </w:tr>
      <w:tr>
        <w:trPr>
          <w:trHeight w:val="180" w:hRule="atLeast"/>
        </w:trPr>
        <w:tc>
          <w:tcPr>
            <w:tcW w:w="45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cs="Arial"/>
                <w:lang w:eastAsia="ar-SA"/>
              </w:rPr>
            </w:pPr>
            <w:r>
              <w:rPr>
                <w:rFonts w:cs="Arial" w:ascii="Arial" w:hAnsi="Arial"/>
                <w:lang w:eastAsia="ar-SA"/>
              </w:rPr>
            </w:r>
          </w:p>
        </w:tc>
        <w:tc>
          <w:tcPr>
            <w:tcW w:w="19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left="34" w:hanging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lang w:eastAsia="ar-SA"/>
              </w:rPr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Spesso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Talvolta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Mai</w:t>
            </w:r>
          </w:p>
        </w:tc>
      </w:tr>
      <w:tr>
        <w:trPr>
          <w:trHeight w:val="180" w:hRule="atLeast"/>
        </w:trPr>
        <w:tc>
          <w:tcPr>
            <w:tcW w:w="45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cs="Arial"/>
                <w:lang w:eastAsia="ar-SA"/>
              </w:rPr>
            </w:pPr>
            <w:r>
              <w:rPr>
                <w:rFonts w:cs="Arial" w:ascii="Arial" w:hAnsi="Arial"/>
                <w:lang w:eastAsia="ar-SA"/>
              </w:rPr>
            </w:r>
          </w:p>
        </w:tc>
        <w:tc>
          <w:tcPr>
            <w:tcW w:w="19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left="34" w:hanging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lang w:eastAsia="ar-SA"/>
              </w:rPr>
            </w: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ind w:right="-221" w:hanging="0"/>
              <w:rPr>
                <w:rFonts w:ascii="Arial" w:hAnsi="Arial" w:eastAsia="Times New Roman" w:cs="Arial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sz w:val="20"/>
                <w:szCs w:val="20"/>
                <w:lang w:eastAsia="ar-SA"/>
              </w:rPr>
              <w:t xml:space="preserve">CORRETTA STRUTTURA TESTUALE </w:t>
            </w:r>
            <w:r>
              <w:rPr>
                <w:rFonts w:eastAsia="Times New Roman" w:cs="Arial" w:ascii="Arial" w:hAnsi="Arial"/>
                <w:sz w:val="20"/>
                <w:szCs w:val="20"/>
                <w:lang w:eastAsia="ar-SA"/>
              </w:rPr>
              <w:t>(narrativo, descrittivo, regolativo …)</w:t>
            </w:r>
          </w:p>
        </w:tc>
      </w:tr>
      <w:tr>
        <w:trPr>
          <w:trHeight w:val="180" w:hRule="atLeast"/>
        </w:trPr>
        <w:tc>
          <w:tcPr>
            <w:tcW w:w="45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cs="Arial"/>
                <w:lang w:eastAsia="ar-SA"/>
              </w:rPr>
            </w:pPr>
            <w:r>
              <w:rPr>
                <w:rFonts w:cs="Arial" w:ascii="Arial" w:hAnsi="Arial"/>
                <w:lang w:eastAsia="ar-SA"/>
              </w:rPr>
            </w:r>
          </w:p>
        </w:tc>
        <w:tc>
          <w:tcPr>
            <w:tcW w:w="19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left="34" w:hanging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lang w:eastAsia="ar-SA"/>
              </w:rPr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Spesso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Talvolta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Mai</w:t>
            </w:r>
          </w:p>
        </w:tc>
      </w:tr>
      <w:tr>
        <w:trPr>
          <w:trHeight w:val="180" w:hRule="atLeast"/>
        </w:trPr>
        <w:tc>
          <w:tcPr>
            <w:tcW w:w="45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cs="Arial"/>
                <w:lang w:eastAsia="ar-SA"/>
              </w:rPr>
            </w:pPr>
            <w:r>
              <w:rPr>
                <w:rFonts w:cs="Arial" w:ascii="Arial" w:hAnsi="Arial"/>
                <w:lang w:eastAsia="ar-SA"/>
              </w:rPr>
            </w:r>
          </w:p>
        </w:tc>
        <w:tc>
          <w:tcPr>
            <w:tcW w:w="19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left="34" w:hanging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lang w:eastAsia="ar-SA"/>
              </w:rPr>
            </w: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120" w:after="120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sz w:val="20"/>
                <w:szCs w:val="20"/>
                <w:lang w:eastAsia="ar-SA"/>
              </w:rPr>
              <w:t xml:space="preserve">CORRETTEZZA </w:t>
            </w:r>
            <w:r>
              <w:rPr>
                <w:rFonts w:cs="Arial" w:ascii="Arial" w:hAnsi="Arial"/>
                <w:b/>
                <w:sz w:val="20"/>
                <w:szCs w:val="20"/>
                <w:lang w:eastAsia="ar-SA"/>
              </w:rPr>
              <w:t>ORTOGRAFICA</w:t>
            </w:r>
          </w:p>
        </w:tc>
      </w:tr>
      <w:tr>
        <w:trPr>
          <w:trHeight w:val="180" w:hRule="atLeast"/>
        </w:trPr>
        <w:tc>
          <w:tcPr>
            <w:tcW w:w="45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cs="Arial"/>
                <w:lang w:eastAsia="ar-SA"/>
              </w:rPr>
            </w:pPr>
            <w:r>
              <w:rPr>
                <w:rFonts w:cs="Arial" w:ascii="Arial" w:hAnsi="Arial"/>
                <w:lang w:eastAsia="ar-SA"/>
              </w:rPr>
            </w:r>
          </w:p>
        </w:tc>
        <w:tc>
          <w:tcPr>
            <w:tcW w:w="19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left="34" w:hanging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lang w:eastAsia="ar-SA"/>
              </w:rPr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Adeguata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Parziale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Non adeguata</w:t>
            </w:r>
          </w:p>
        </w:tc>
      </w:tr>
      <w:tr>
        <w:trPr>
          <w:trHeight w:val="180" w:hRule="atLeast"/>
        </w:trPr>
        <w:tc>
          <w:tcPr>
            <w:tcW w:w="45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lang w:eastAsia="ar-SA"/>
              </w:rPr>
            </w:r>
          </w:p>
        </w:tc>
        <w:tc>
          <w:tcPr>
            <w:tcW w:w="19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left="34" w:hanging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lang w:eastAsia="ar-SA"/>
              </w:rPr>
            </w: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120" w:after="120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sz w:val="20"/>
                <w:szCs w:val="20"/>
                <w:lang w:eastAsia="ar-SA"/>
              </w:rPr>
              <w:t>USO PUNTEGGIATURA</w:t>
            </w:r>
          </w:p>
        </w:tc>
      </w:tr>
      <w:tr>
        <w:trPr>
          <w:trHeight w:val="180" w:hRule="atLeast"/>
        </w:trPr>
        <w:tc>
          <w:tcPr>
            <w:tcW w:w="45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cs="Arial"/>
                <w:lang w:eastAsia="ar-SA"/>
              </w:rPr>
            </w:pPr>
            <w:r>
              <w:rPr>
                <w:rFonts w:cs="Arial" w:ascii="Arial" w:hAnsi="Arial"/>
                <w:lang w:eastAsia="ar-SA"/>
              </w:rPr>
            </w:r>
          </w:p>
        </w:tc>
        <w:tc>
          <w:tcPr>
            <w:tcW w:w="19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left="34" w:hanging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lang w:eastAsia="ar-SA"/>
              </w:rPr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Adeguata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Parziale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 xml:space="preserve"> </w:t>
            </w: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Non  adeguata</w:t>
            </w:r>
          </w:p>
        </w:tc>
      </w:tr>
    </w:tbl>
    <w:p>
      <w:pPr>
        <w:pStyle w:val="Normal"/>
        <w:suppressAutoHyphens w:val="true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tbl>
      <w:tblPr>
        <w:tblW w:w="1025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576"/>
        <w:gridCol w:w="1906"/>
        <w:gridCol w:w="1189"/>
        <w:gridCol w:w="1363"/>
        <w:gridCol w:w="1222"/>
      </w:tblGrid>
      <w:tr>
        <w:trPr>
          <w:trHeight w:val="180" w:hRule="atLeast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120" w:after="120"/>
              <w:rPr>
                <w:rFonts w:ascii="Arial" w:hAnsi="Arial" w:cs="Arial"/>
                <w:b/>
                <w:lang w:eastAsia="ar-SA"/>
              </w:rPr>
            </w:pPr>
            <w:r>
              <w:rPr>
                <w:rFonts w:cs="Arial" w:ascii="Arial" w:hAnsi="Arial"/>
                <w:b/>
                <w:lang w:eastAsia="ar-SA"/>
              </w:rPr>
              <w:t>GRAFIA</w:t>
            </w:r>
          </w:p>
        </w:tc>
        <w:tc>
          <w:tcPr>
            <w:tcW w:w="56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120" w:after="120"/>
              <w:ind w:left="34" w:hanging="0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lang w:eastAsia="ar-SA"/>
              </w:rPr>
              <w:t>GRAFIA</w:t>
            </w:r>
          </w:p>
        </w:tc>
      </w:tr>
      <w:tr>
        <w:trPr>
          <w:trHeight w:val="180" w:hRule="atLeast"/>
        </w:trPr>
        <w:tc>
          <w:tcPr>
            <w:tcW w:w="4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left="34" w:hanging="0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cs="Arial" w:ascii="Arial" w:hAnsi="Arial"/>
                <w:bCs/>
                <w:w w:val="105"/>
                <w:lang w:eastAsia="ar-SA"/>
              </w:rPr>
              <w:t>.</w:t>
            </w:r>
          </w:p>
        </w:tc>
        <w:tc>
          <w:tcPr>
            <w:tcW w:w="56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120" w:after="120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sz w:val="20"/>
                <w:szCs w:val="20"/>
                <w:lang w:eastAsia="ar-SA"/>
              </w:rPr>
              <w:t>LEGGIBILE</w:t>
            </w:r>
          </w:p>
        </w:tc>
      </w:tr>
      <w:tr>
        <w:trPr>
          <w:trHeight w:val="180" w:hRule="atLeast"/>
        </w:trPr>
        <w:tc>
          <w:tcPr>
            <w:tcW w:w="4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left="34" w:hanging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lang w:eastAsia="ar-SA"/>
              </w:rPr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Sì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Poco</w:t>
            </w:r>
          </w:p>
        </w:tc>
        <w:tc>
          <w:tcPr>
            <w:tcW w:w="2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No</w:t>
            </w:r>
          </w:p>
        </w:tc>
      </w:tr>
      <w:tr>
        <w:trPr>
          <w:trHeight w:val="180" w:hRule="atLeast"/>
        </w:trPr>
        <w:tc>
          <w:tcPr>
            <w:tcW w:w="4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left="34" w:hanging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lang w:eastAsia="ar-SA"/>
              </w:rPr>
            </w:r>
          </w:p>
        </w:tc>
        <w:tc>
          <w:tcPr>
            <w:tcW w:w="56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120" w:after="120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sz w:val="20"/>
                <w:szCs w:val="20"/>
                <w:lang w:eastAsia="ar-SA"/>
              </w:rPr>
              <w:t>TRATTO</w:t>
            </w:r>
          </w:p>
        </w:tc>
      </w:tr>
      <w:tr>
        <w:trPr>
          <w:trHeight w:val="180" w:hRule="atLeast"/>
        </w:trPr>
        <w:tc>
          <w:tcPr>
            <w:tcW w:w="4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left="34" w:hanging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lang w:eastAsia="ar-SA"/>
              </w:rPr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Premuto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Leggero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Ripassato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Incerto</w:t>
            </w:r>
          </w:p>
        </w:tc>
      </w:tr>
      <w:tr>
        <w:trPr>
          <w:trHeight w:val="180" w:hRule="atLeast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120" w:after="120"/>
              <w:rPr>
                <w:rFonts w:ascii="Arial" w:hAnsi="Arial" w:cs="Arial"/>
                <w:b/>
                <w:lang w:eastAsia="ar-SA"/>
              </w:rPr>
            </w:pPr>
            <w:r>
              <w:rPr>
                <w:rFonts w:cs="Arial" w:ascii="Arial" w:hAnsi="Arial"/>
                <w:b/>
                <w:lang w:eastAsia="ar-SA"/>
              </w:rPr>
              <w:t>CALCOLO</w:t>
            </w:r>
          </w:p>
        </w:tc>
        <w:tc>
          <w:tcPr>
            <w:tcW w:w="56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120" w:after="120"/>
              <w:ind w:right="142" w:hanging="0"/>
              <w:jc w:val="center"/>
              <w:rPr>
                <w:rFonts w:ascii="Arial" w:hAnsi="Arial" w:cs="Arial"/>
                <w:b/>
                <w:lang w:eastAsia="ar-SA"/>
              </w:rPr>
            </w:pPr>
            <w:r>
              <w:rPr>
                <w:rFonts w:cs="Arial" w:ascii="Arial" w:hAnsi="Arial"/>
                <w:b/>
                <w:lang w:eastAsia="ar-SA"/>
              </w:rPr>
              <w:t>CALCOLO</w:t>
            </w:r>
          </w:p>
        </w:tc>
      </w:tr>
      <w:tr>
        <w:trPr>
          <w:trHeight w:val="180" w:hRule="atLeast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left="34" w:hanging="0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cs="Arial" w:ascii="Arial" w:hAnsi="Arial"/>
                <w:bCs/>
                <w:w w:val="105"/>
                <w:lang w:eastAsia="ar-SA"/>
              </w:rPr>
              <w:t>.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ind w:right="142" w:hanging="0"/>
              <w:rPr>
                <w:rFonts w:ascii="Arial" w:hAnsi="Arial" w:cs="Arial"/>
                <w:iCs/>
                <w:spacing w:val="-3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iCs/>
                <w:spacing w:val="-3"/>
                <w:sz w:val="20"/>
                <w:szCs w:val="20"/>
                <w:lang w:eastAsia="ar-SA"/>
              </w:rPr>
              <w:t>Difficoltà visuospaziali (es: quantificazione automatizzata)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spesso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talvolta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325" w:leader="none"/>
              </w:tabs>
              <w:suppressAutoHyphens w:val="true"/>
              <w:snapToGrid w:val="false"/>
              <w:spacing w:lineRule="auto" w:line="240" w:before="12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mai</w:t>
            </w:r>
          </w:p>
        </w:tc>
      </w:tr>
      <w:tr>
        <w:trPr>
          <w:trHeight w:val="180" w:hRule="atLeast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left="34" w:hanging="0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cs="Arial" w:ascii="Arial" w:hAnsi="Arial"/>
                <w:bCs/>
                <w:w w:val="105"/>
                <w:lang w:eastAsia="ar-SA"/>
              </w:rPr>
              <w:t>.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ind w:right="142" w:hanging="0"/>
              <w:rPr>
                <w:rFonts w:ascii="Arial" w:hAnsi="Arial" w:cs="Arial"/>
                <w:iCs/>
                <w:spacing w:val="-3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iCs/>
                <w:spacing w:val="-3"/>
                <w:sz w:val="20"/>
                <w:szCs w:val="20"/>
                <w:lang w:eastAsia="ar-SA"/>
              </w:rPr>
              <w:t>Recupero di fatti numerici (es: tabelline)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raggiunto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parziale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right="-8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 xml:space="preserve">non </w:t>
            </w:r>
          </w:p>
          <w:p>
            <w:pPr>
              <w:pStyle w:val="Normal"/>
              <w:widowControl w:val="false"/>
              <w:spacing w:lineRule="auto" w:line="240" w:before="120" w:after="120"/>
              <w:ind w:right="-89" w:hanging="0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raggiunto</w:t>
            </w:r>
          </w:p>
        </w:tc>
      </w:tr>
      <w:tr>
        <w:trPr>
          <w:trHeight w:val="180" w:hRule="atLeast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left="34" w:hanging="0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cs="Arial" w:ascii="Arial" w:hAnsi="Arial"/>
                <w:bCs/>
                <w:w w:val="105"/>
                <w:lang w:eastAsia="ar-SA"/>
              </w:rPr>
              <w:t>.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ind w:right="142" w:hanging="0"/>
              <w:rPr>
                <w:rFonts w:ascii="Arial" w:hAnsi="Arial" w:cs="Arial"/>
                <w:iCs/>
                <w:spacing w:val="-3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iCs/>
                <w:spacing w:val="-3"/>
                <w:sz w:val="20"/>
                <w:szCs w:val="20"/>
                <w:lang w:eastAsia="ar-SA"/>
              </w:rPr>
              <w:t>Automatizzazione dell’algoritmo procedurale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raggiunto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parziale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right="-8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 xml:space="preserve">non </w:t>
            </w:r>
          </w:p>
          <w:p>
            <w:pPr>
              <w:pStyle w:val="Normal"/>
              <w:widowControl w:val="false"/>
              <w:spacing w:lineRule="auto" w:line="240" w:before="120" w:after="120"/>
              <w:ind w:right="-89" w:hanging="0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raggiunto</w:t>
            </w:r>
          </w:p>
        </w:tc>
      </w:tr>
      <w:tr>
        <w:trPr>
          <w:trHeight w:val="2569" w:hRule="atLeast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cs="Arial" w:ascii="Arial" w:hAnsi="Arial"/>
                <w:bCs/>
                <w:w w:val="105"/>
                <w:lang w:eastAsia="ar-SA"/>
              </w:rPr>
              <w:t>...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ar-SA"/>
              </w:rPr>
              <w:t>Errori di processamento numerico (negli aspetti cardinali e ordinali e nella   corrispondenza tra numero e quantità)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spesso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talvolta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325" w:leader="none"/>
              </w:tabs>
              <w:suppressAutoHyphens w:val="true"/>
              <w:snapToGrid w:val="false"/>
              <w:spacing w:lineRule="auto" w:line="240" w:before="12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mai</w:t>
            </w:r>
          </w:p>
        </w:tc>
      </w:tr>
      <w:tr>
        <w:trPr>
          <w:trHeight w:val="180" w:hRule="atLeast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cs="Arial" w:ascii="Arial" w:hAnsi="Arial"/>
                <w:bCs/>
                <w:w w:val="105"/>
                <w:lang w:eastAsia="ar-SA"/>
              </w:rPr>
              <w:t>.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right="142" w:hanging="0"/>
              <w:rPr>
                <w:rFonts w:ascii="Arial" w:hAnsi="Arial" w:eastAsia="Times New Roman" w:cs="Arial"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ar-SA"/>
              </w:rPr>
              <w:t>Uso degli algoritmi di base del calcolo (scritto e a mente)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adeguata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parziale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right="-89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 xml:space="preserve">non </w:t>
            </w:r>
          </w:p>
          <w:p>
            <w:pPr>
              <w:pStyle w:val="Normal"/>
              <w:widowControl w:val="false"/>
              <w:spacing w:lineRule="auto" w:line="240" w:before="120" w:after="120"/>
              <w:ind w:right="-89" w:hanging="0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adeguato</w:t>
            </w:r>
          </w:p>
        </w:tc>
      </w:tr>
      <w:tr>
        <w:trPr>
          <w:trHeight w:val="180" w:hRule="atLeast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cs="Arial" w:ascii="Arial" w:hAnsi="Arial"/>
                <w:bCs/>
                <w:w w:val="105"/>
                <w:lang w:eastAsia="ar-SA"/>
              </w:rPr>
              <w:t>.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right="142" w:hanging="0"/>
              <w:rPr>
                <w:rFonts w:ascii="Arial" w:hAnsi="Arial" w:cs="Arial"/>
                <w:iCs/>
                <w:spacing w:val="-3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iCs/>
                <w:spacing w:val="-3"/>
                <w:sz w:val="20"/>
                <w:szCs w:val="20"/>
                <w:lang w:eastAsia="ar-SA"/>
              </w:rPr>
              <w:t>Capacità di problem solving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adeguata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parziale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 xml:space="preserve">non </w:t>
            </w:r>
          </w:p>
          <w:p>
            <w:pPr>
              <w:pStyle w:val="Normal"/>
              <w:widowControl w:val="false"/>
              <w:spacing w:lineRule="auto" w:line="240" w:before="120" w:after="120"/>
              <w:ind w:right="-108" w:hanging="0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adeguata</w:t>
            </w:r>
          </w:p>
        </w:tc>
      </w:tr>
      <w:tr>
        <w:trPr>
          <w:trHeight w:val="180" w:hRule="atLeast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cs="Arial" w:ascii="Arial" w:hAnsi="Arial"/>
                <w:bCs/>
                <w:w w:val="105"/>
                <w:lang w:eastAsia="ar-SA"/>
              </w:rPr>
              <w:t>.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right="142" w:hanging="0"/>
              <w:rPr>
                <w:rFonts w:ascii="Arial" w:hAnsi="Arial" w:eastAsia="Times New Roman" w:cs="Arial"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ar-SA"/>
              </w:rPr>
              <w:t>Comprensione del testo di un problema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adeguata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 xml:space="preserve">parziale 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 xml:space="preserve">non </w:t>
            </w:r>
          </w:p>
          <w:p>
            <w:pPr>
              <w:pStyle w:val="Normal"/>
              <w:widowControl w:val="false"/>
              <w:spacing w:lineRule="auto" w:line="240" w:before="120" w:after="120"/>
              <w:ind w:right="-108" w:hanging="0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adeguata</w:t>
            </w:r>
          </w:p>
        </w:tc>
      </w:tr>
    </w:tbl>
    <w:p>
      <w:pPr>
        <w:pStyle w:val="Normal"/>
        <w:rPr>
          <w:rFonts w:ascii="Arial" w:hAnsi="Arial" w:eastAsia="Times New Roman" w:cs="Arial"/>
          <w:sz w:val="24"/>
          <w:szCs w:val="24"/>
          <w:lang w:eastAsia="ar-SA"/>
        </w:rPr>
      </w:pPr>
      <w:r>
        <w:br w:type="page"/>
      </w:r>
      <w:r>
        <w:rPr>
          <w:rFonts w:eastAsia="Times New Roman" w:cs="Arial" w:ascii="Arial" w:hAnsi="Arial"/>
          <w:sz w:val="24"/>
          <w:szCs w:val="24"/>
          <w:lang w:eastAsia="ar-SA"/>
        </w:rPr>
        <w:t>SI RITIENE OPPORTUNO AGGIUNGERE ALCUNI INDICATORI RIFERITI IN MANIERA SPECIFICA ALL’APPRENDIMENTO DELLE LINGUE STRANIERE</w:t>
      </w:r>
    </w:p>
    <w:tbl>
      <w:tblPr>
        <w:tblW w:w="10490" w:type="dxa"/>
        <w:jc w:val="left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5386"/>
        <w:gridCol w:w="1704"/>
        <w:gridCol w:w="1982"/>
        <w:gridCol w:w="1417"/>
      </w:tblGrid>
      <w:tr>
        <w:trPr>
          <w:trHeight w:val="285" w:hRule="atLeast"/>
        </w:trPr>
        <w:tc>
          <w:tcPr>
            <w:tcW w:w="10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240" w:after="24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lang w:eastAsia="ar-SA"/>
              </w:rPr>
              <w:t>APPRENDIMENTO DELLE LINGUE STRANIERE</w:t>
            </w:r>
          </w:p>
        </w:tc>
      </w:tr>
      <w:tr>
        <w:trPr>
          <w:trHeight w:val="385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120" w:after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  <w:t xml:space="preserve">             </w:t>
            </w: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  <w:t>Pronuncia difficoltosa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120" w:after="0"/>
              <w:rPr>
                <w:rFonts w:ascii="Arial" w:hAnsi="Arial" w:cs="Arial"/>
                <w:b/>
                <w:spacing w:val="2"/>
                <w:w w:val="110"/>
                <w:sz w:val="24"/>
                <w:szCs w:val="24"/>
                <w:lang w:eastAsia="ar-SA"/>
              </w:rPr>
            </w:pPr>
            <w:r>
              <w:rPr>
                <w:rFonts w:cs="Arial" w:ascii="Arial" w:hAnsi="Arial"/>
                <w:b/>
                <w:spacing w:val="2"/>
                <w:w w:val="110"/>
                <w:sz w:val="24"/>
                <w:szCs w:val="24"/>
                <w:lang w:eastAsia="ar-SA"/>
              </w:rPr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snapToGrid w:val="false"/>
              <w:spacing w:lineRule="auto" w:line="240" w:before="120" w:after="0"/>
              <w:contextualSpacing/>
              <w:rPr>
                <w:rFonts w:ascii="Arial" w:hAnsi="Arial" w:cs="Arial"/>
                <w:b/>
                <w:spacing w:val="2"/>
                <w:w w:val="110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spacing w:val="2"/>
                <w:w w:val="110"/>
                <w:sz w:val="20"/>
                <w:szCs w:val="20"/>
                <w:lang w:eastAsia="ar-SA"/>
              </w:rPr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napToGrid w:val="false"/>
              <w:spacing w:lineRule="auto" w:line="240" w:before="120" w:after="0"/>
              <w:contextualSpacing/>
              <w:rPr>
                <w:rFonts w:ascii="Arial" w:hAnsi="Arial" w:cs="Arial"/>
                <w:b/>
                <w:spacing w:val="2"/>
                <w:w w:val="110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spacing w:val="2"/>
                <w:w w:val="110"/>
                <w:sz w:val="20"/>
                <w:szCs w:val="20"/>
                <w:lang w:eastAsia="ar-SA"/>
              </w:rPr>
              <w:t>spesso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b/>
                <w:spacing w:val="2"/>
                <w:w w:val="110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spacing w:val="2"/>
                <w:w w:val="110"/>
                <w:sz w:val="20"/>
                <w:szCs w:val="20"/>
                <w:lang w:eastAsia="ar-SA"/>
              </w:rPr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rFonts w:ascii="Arial" w:hAnsi="Arial" w:cs="Arial"/>
                <w:b/>
                <w:spacing w:val="2"/>
                <w:w w:val="110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spacing w:val="2"/>
                <w:w w:val="110"/>
                <w:sz w:val="20"/>
                <w:szCs w:val="20"/>
                <w:lang w:eastAsia="ar-SA"/>
              </w:rPr>
              <w:t>talvolta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120" w:after="0"/>
              <w:rPr>
                <w:rFonts w:ascii="Arial" w:hAnsi="Arial" w:cs="Arial"/>
                <w:b/>
                <w:spacing w:val="2"/>
                <w:w w:val="110"/>
                <w:sz w:val="24"/>
                <w:szCs w:val="24"/>
                <w:lang w:eastAsia="ar-SA"/>
              </w:rPr>
            </w:pPr>
            <w:r>
              <w:rPr>
                <w:rFonts w:cs="Arial" w:ascii="Arial" w:hAnsi="Arial"/>
                <w:b/>
                <w:spacing w:val="2"/>
                <w:w w:val="110"/>
                <w:sz w:val="24"/>
                <w:szCs w:val="24"/>
                <w:lang w:eastAsia="ar-SA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rPr>
                <w:rFonts w:ascii="Arial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spacing w:val="2"/>
                <w:w w:val="110"/>
                <w:sz w:val="20"/>
                <w:szCs w:val="20"/>
                <w:lang w:eastAsia="ar-SA"/>
              </w:rPr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Arial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spacing w:val="2"/>
                <w:w w:val="110"/>
                <w:sz w:val="20"/>
                <w:szCs w:val="20"/>
                <w:lang w:eastAsia="ar-SA"/>
              </w:rPr>
              <w:t>mai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120" w:after="0"/>
              <w:rPr>
                <w:rFonts w:ascii="Arial" w:hAnsi="Arial" w:cs="Arial"/>
                <w:b/>
                <w:spacing w:val="2"/>
                <w:w w:val="110"/>
                <w:sz w:val="24"/>
                <w:szCs w:val="24"/>
                <w:lang w:eastAsia="ar-SA"/>
              </w:rPr>
            </w:pPr>
            <w:r>
              <w:rPr>
                <w:rFonts w:cs="Arial" w:ascii="Arial" w:hAnsi="Arial"/>
                <w:b/>
                <w:spacing w:val="2"/>
                <w:w w:val="110"/>
                <w:sz w:val="24"/>
                <w:szCs w:val="24"/>
                <w:lang w:eastAsia="ar-SA"/>
              </w:rPr>
            </w:r>
          </w:p>
        </w:tc>
      </w:tr>
      <w:tr>
        <w:trPr>
          <w:trHeight w:val="394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120" w:after="0"/>
              <w:ind w:left="714" w:hanging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  <w:t xml:space="preserve">Difficoltà di acquisizione degli automatismi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120" w:after="0"/>
              <w:ind w:left="714" w:hanging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  <w:t xml:space="preserve">grammaticali di base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120" w:after="0"/>
              <w:rPr>
                <w:rFonts w:ascii="Arial" w:hAnsi="Arial" w:cs="Arial"/>
                <w:b/>
                <w:spacing w:val="2"/>
                <w:w w:val="110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spacing w:val="2"/>
                <w:w w:val="110"/>
                <w:sz w:val="20"/>
                <w:szCs w:val="20"/>
                <w:lang w:eastAsia="ar-SA"/>
              </w:rPr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napToGrid w:val="false"/>
              <w:spacing w:lineRule="auto" w:line="240" w:before="120" w:after="0"/>
              <w:contextualSpacing/>
              <w:rPr>
                <w:rFonts w:ascii="Arial" w:hAnsi="Arial" w:cs="Arial"/>
                <w:b/>
                <w:spacing w:val="2"/>
                <w:w w:val="110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spacing w:val="2"/>
                <w:w w:val="110"/>
                <w:sz w:val="20"/>
                <w:szCs w:val="20"/>
                <w:lang w:eastAsia="ar-SA"/>
              </w:rPr>
              <w:t>spesso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120" w:after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pacing w:before="0" w:after="200"/>
              <w:contextualSpacing/>
              <w:rPr>
                <w:rFonts w:ascii="Arial" w:hAnsi="Arial" w:cs="Arial"/>
                <w:b/>
                <w:spacing w:val="2"/>
                <w:w w:val="110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spacing w:val="2"/>
                <w:w w:val="110"/>
                <w:sz w:val="20"/>
                <w:szCs w:val="20"/>
                <w:lang w:eastAsia="ar-SA"/>
              </w:rPr>
              <w:t>talvolta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120" w:after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  <w:t>mai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120" w:after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</w:r>
          </w:p>
        </w:tc>
      </w:tr>
      <w:tr>
        <w:trPr>
          <w:trHeight w:val="435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120" w:after="0"/>
              <w:ind w:left="714" w:hanging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  <w:t>Difficoltà nella scrittura ( copiare dalla lavagna)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napToGrid w:val="false"/>
              <w:spacing w:before="120" w:after="200"/>
              <w:contextualSpacing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cs="Arial" w:ascii="Arial" w:hAnsi="Arial"/>
                <w:spacing w:val="2"/>
                <w:w w:val="110"/>
                <w:sz w:val="20"/>
                <w:szCs w:val="20"/>
                <w:lang w:eastAsia="ar-SA"/>
              </w:rPr>
              <w:t>spesso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lineRule="auto" w:line="240" w:before="120" w:after="0"/>
              <w:contextualSpacing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talvolta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before="0" w:after="200"/>
              <w:contextualSpacing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  <w:t>mai</w:t>
            </w:r>
          </w:p>
        </w:tc>
      </w:tr>
      <w:tr>
        <w:trPr>
          <w:trHeight w:val="25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120" w:after="200"/>
              <w:ind w:left="714" w:hanging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  <w:t>Difficoltà nella scrittura autonoma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120" w:after="200"/>
              <w:rPr>
                <w:rFonts w:ascii="Arial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spacing w:val="2"/>
                <w:w w:val="110"/>
                <w:sz w:val="20"/>
                <w:szCs w:val="20"/>
                <w:lang w:eastAsia="ar-SA"/>
              </w:rPr>
              <w:t>spesso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120" w:after="200"/>
              <w:contextualSpacing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talvolta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120" w:after="20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  <w:t>mai</w:t>
            </w:r>
          </w:p>
        </w:tc>
      </w:tr>
      <w:tr>
        <w:trPr>
          <w:trHeight w:val="309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120" w:after="0"/>
              <w:ind w:left="714" w:hanging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  <w:t>Difficoltà nell’ acquisizione del nuovo lessico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120" w:after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napToGrid w:val="false"/>
              <w:spacing w:lineRule="auto" w:line="240" w:before="120" w:after="0"/>
              <w:contextualSpacing/>
              <w:rPr>
                <w:rFonts w:ascii="Arial" w:hAnsi="Arial" w:cs="Arial"/>
                <w:b/>
                <w:spacing w:val="2"/>
                <w:w w:val="110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spacing w:val="2"/>
                <w:w w:val="110"/>
                <w:sz w:val="20"/>
                <w:szCs w:val="20"/>
                <w:lang w:eastAsia="ar-SA"/>
              </w:rPr>
              <w:t>spesso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120" w:after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lineRule="auto" w:line="240" w:before="120" w:after="0"/>
              <w:contextualSpacing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talvolta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  <w:t>mai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120" w:after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</w:r>
          </w:p>
        </w:tc>
      </w:tr>
      <w:tr>
        <w:trPr>
          <w:trHeight w:val="39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120" w:after="0"/>
              <w:ind w:left="714" w:hanging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  <w:t xml:space="preserve">Differenze tra comprensione del testo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120" w:after="0"/>
              <w:ind w:left="714" w:hanging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  <w:t>scritto e orale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  <w:t>notevoli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120" w:after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poche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120" w:after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  <w:t>mai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120" w:after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</w:r>
          </w:p>
        </w:tc>
      </w:tr>
      <w:tr>
        <w:trPr>
          <w:trHeight w:val="375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120" w:after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  <w:t xml:space="preserve">            </w:t>
            </w: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  <w:t xml:space="preserve">Differenze tra produzione scritta e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120" w:after="0"/>
              <w:ind w:left="714" w:hanging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  <w:t>orale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  <w:t>notevoli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120" w:after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poche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120" w:after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  <w:t>mai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120" w:after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</w:r>
          </w:p>
        </w:tc>
      </w:tr>
      <w:tr>
        <w:trPr>
          <w:trHeight w:val="186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120" w:after="0"/>
              <w:ind w:left="714" w:hanging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  <w:t>Altro</w:t>
            </w:r>
            <w:r>
              <w:rPr>
                <w:rFonts w:eastAsia="Times New Roman" w:cs="Arial" w:ascii="Arial" w:hAnsi="Arial"/>
                <w:b/>
                <w:iCs/>
                <w:w w:val="105"/>
                <w:sz w:val="20"/>
                <w:szCs w:val="24"/>
                <w:lang w:eastAsia="ar-SA"/>
              </w:rPr>
              <w:t>:</w:t>
            </w: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280" w:after="280"/>
              <w:rPr>
                <w:rFonts w:ascii="Arial" w:hAnsi="Arial" w:cs="Arial"/>
                <w:bCs/>
                <w:lang w:eastAsia="ar-SA"/>
              </w:rPr>
            </w:pPr>
            <w:r>
              <w:rPr>
                <w:rFonts w:cs="Arial" w:ascii="Arial" w:hAnsi="Arial"/>
                <w:bCs/>
                <w:lang w:eastAsia="ar-SA"/>
              </w:rPr>
              <w:t>……………………………………………………………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  <w:t>………………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  <w:t>………………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Arial" w:hAnsi="Arial" w:eastAsia="Times New Roman" w:cs="Arial"/>
                <w:iCs/>
                <w:w w:val="105"/>
                <w:sz w:val="20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iCs/>
                <w:w w:val="105"/>
                <w:sz w:val="20"/>
                <w:szCs w:val="24"/>
                <w:lang w:eastAsia="ar-SA"/>
              </w:rPr>
              <w:t>……………</w:t>
            </w:r>
          </w:p>
        </w:tc>
      </w:tr>
    </w:tbl>
    <w:p>
      <w:pPr>
        <w:pStyle w:val="Normal"/>
        <w:suppressAutoHyphens w:val="true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  <w:r>
        <w:br w:type="page"/>
      </w:r>
    </w:p>
    <w:tbl>
      <w:tblPr>
        <w:tblW w:w="1025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387"/>
        <w:gridCol w:w="6"/>
        <w:gridCol w:w="1702"/>
        <w:gridCol w:w="1726"/>
        <w:gridCol w:w="2434"/>
      </w:tblGrid>
      <w:tr>
        <w:trPr>
          <w:trHeight w:val="180" w:hRule="atLeast"/>
        </w:trPr>
        <w:tc>
          <w:tcPr>
            <w:tcW w:w="102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ageBreakBefore/>
              <w:widowControl w:val="false"/>
              <w:suppressAutoHyphens w:val="true"/>
              <w:snapToGrid w:val="false"/>
              <w:spacing w:lineRule="auto" w:line="240" w:before="240" w:after="24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lang w:eastAsia="ar-SA"/>
              </w:rPr>
              <w:t>ALTRE CARATTERISTICHE DEL PROCESSO DI APPRENDIMENTO</w:t>
            </w:r>
          </w:p>
        </w:tc>
      </w:tr>
      <w:tr>
        <w:trPr>
          <w:trHeight w:val="180" w:hRule="atLeast"/>
        </w:trPr>
        <w:tc>
          <w:tcPr>
            <w:tcW w:w="4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cs="Arial"/>
                <w:b/>
                <w:lang w:eastAsia="ar-SA"/>
              </w:rPr>
            </w:pPr>
            <w:r>
              <w:rPr>
                <w:rFonts w:cs="Arial" w:ascii="Arial" w:hAnsi="Arial"/>
                <w:b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sz w:val="20"/>
                <w:szCs w:val="20"/>
                <w:lang w:eastAsia="ar-SA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  <w:lang w:eastAsia="ar-SA"/>
              </w:rPr>
              <w:t>(Dati rilevabili se presenti nella diagnosi)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eastAsia="ar-SA"/>
              </w:rPr>
              <w:t>OSSERVAZIONE IN CLASSE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120" w:after="120"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sz w:val="20"/>
                <w:szCs w:val="20"/>
                <w:lang w:eastAsia="ar-SA"/>
              </w:rPr>
              <w:t>(dati rilevati direttamente dagli insegnanti)</w:t>
            </w:r>
          </w:p>
        </w:tc>
      </w:tr>
      <w:tr>
        <w:trPr>
          <w:trHeight w:val="664" w:hRule="atLeast"/>
        </w:trPr>
        <w:tc>
          <w:tcPr>
            <w:tcW w:w="4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120" w:after="120"/>
              <w:ind w:left="74" w:hanging="0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sz w:val="20"/>
                <w:szCs w:val="20"/>
                <w:lang w:eastAsia="ar-SA"/>
              </w:rPr>
              <w:t>PROPRIETÀ  LINGUISTICA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120" w:after="120"/>
              <w:ind w:left="74" w:hanging="0"/>
              <w:jc w:val="center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sz w:val="20"/>
                <w:szCs w:val="20"/>
                <w:lang w:eastAsia="ar-SA"/>
              </w:rPr>
              <w:t>PROPRIETÀ  LINGUISTICA</w:t>
            </w:r>
          </w:p>
        </w:tc>
      </w:tr>
      <w:tr>
        <w:trPr>
          <w:trHeight w:val="180" w:hRule="atLeast"/>
        </w:trPr>
        <w:tc>
          <w:tcPr>
            <w:tcW w:w="4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left="1069" w:hanging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lang w:eastAsia="ar-SA"/>
              </w:rPr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difficoltà nella strutturazione della frase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lineRule="auto" w:line="240" w:before="120" w:after="12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difficoltà nel reperimento lessicale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lineRule="auto" w:line="240" w:before="120" w:after="12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difficoltà nell’esposizione orale</w:t>
            </w:r>
          </w:p>
        </w:tc>
      </w:tr>
      <w:tr>
        <w:trPr>
          <w:trHeight w:val="180" w:hRule="atLeast"/>
        </w:trPr>
        <w:tc>
          <w:tcPr>
            <w:tcW w:w="4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120" w:after="120"/>
              <w:ind w:left="74" w:hanging="0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sz w:val="20"/>
                <w:szCs w:val="20"/>
                <w:lang w:eastAsia="ar-SA"/>
              </w:rPr>
              <w:t>MEMORIA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2444" w:leader="none"/>
              </w:tabs>
              <w:snapToGrid w:val="false"/>
              <w:spacing w:lineRule="auto" w:line="240" w:before="120" w:after="120"/>
              <w:ind w:left="74" w:hanging="0"/>
              <w:jc w:val="center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sz w:val="20"/>
                <w:szCs w:val="20"/>
                <w:lang w:eastAsia="ar-SA"/>
              </w:rPr>
              <w:t>MEMORIA</w:t>
            </w:r>
          </w:p>
        </w:tc>
      </w:tr>
      <w:tr>
        <w:trPr>
          <w:trHeight w:val="180" w:hRule="atLeast"/>
        </w:trPr>
        <w:tc>
          <w:tcPr>
            <w:tcW w:w="4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left="1069" w:hanging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lang w:eastAsia="ar-SA"/>
              </w:rPr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120" w:after="0"/>
              <w:rPr>
                <w:rFonts w:ascii="Arial" w:hAnsi="Arial" w:eastAsia="Times New Roman" w:cs="Arial"/>
                <w:b/>
                <w:lang w:eastAsia="ar-SA"/>
              </w:rPr>
            </w:pPr>
            <w:r>
              <w:rPr>
                <w:rFonts w:eastAsia="Times New Roman" w:cs="Arial" w:ascii="Arial" w:hAnsi="Arial"/>
                <w:b/>
                <w:lang w:eastAsia="ar-SA"/>
              </w:rPr>
              <w:t xml:space="preserve">Difficoltà nel memorizzare: 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lineRule="auto" w:line="240" w:before="120" w:after="12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 xml:space="preserve">categorizzazioni  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lineRule="auto" w:line="240" w:before="120" w:after="12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 xml:space="preserve">formule, strutture grammaticali, algoritmi (tabelline, nomi, date …) 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lineRule="auto" w:line="240" w:before="120" w:after="12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sequenze e procedure</w:t>
            </w:r>
            <w:r>
              <w:rPr>
                <w:rFonts w:cs="Arial" w:ascii="Arial" w:hAnsi="Arial"/>
                <w:bCs/>
                <w:w w:val="105"/>
                <w:sz w:val="20"/>
                <w:lang w:eastAsia="ar-SA"/>
              </w:rPr>
              <w:t xml:space="preserve">  </w:t>
            </w:r>
          </w:p>
        </w:tc>
      </w:tr>
      <w:tr>
        <w:trPr>
          <w:trHeight w:val="180" w:hRule="atLeast"/>
        </w:trPr>
        <w:tc>
          <w:tcPr>
            <w:tcW w:w="4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120" w:after="120"/>
              <w:ind w:left="74" w:hanging="0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sz w:val="20"/>
                <w:szCs w:val="20"/>
                <w:lang w:eastAsia="ar-SA"/>
              </w:rPr>
              <w:t>ATTENZIONE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120" w:after="120"/>
              <w:ind w:left="74" w:hanging="0"/>
              <w:jc w:val="center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sz w:val="20"/>
                <w:szCs w:val="20"/>
                <w:lang w:eastAsia="ar-SA"/>
              </w:rPr>
              <w:t>ATTENZIONE</w:t>
            </w:r>
          </w:p>
        </w:tc>
      </w:tr>
      <w:tr>
        <w:trPr>
          <w:trHeight w:val="180" w:hRule="atLeast"/>
        </w:trPr>
        <w:tc>
          <w:tcPr>
            <w:tcW w:w="4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left="142" w:hanging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lang w:eastAsia="ar-SA"/>
              </w:rPr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 xml:space="preserve">attenzione visuo-spaziale 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lineRule="auto" w:line="240" w:before="120" w:after="12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selettiva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lineRule="auto" w:line="240" w:before="120" w:after="12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intensiva</w:t>
            </w:r>
          </w:p>
        </w:tc>
      </w:tr>
      <w:tr>
        <w:trPr>
          <w:trHeight w:val="180" w:hRule="atLeast"/>
        </w:trPr>
        <w:tc>
          <w:tcPr>
            <w:tcW w:w="4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120" w:after="120"/>
              <w:ind w:left="74" w:hanging="0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sz w:val="20"/>
                <w:szCs w:val="20"/>
                <w:lang w:eastAsia="ar-SA"/>
              </w:rPr>
              <w:t>AFFATICABILITÀ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120" w:after="120"/>
              <w:ind w:left="74" w:right="142" w:hanging="0"/>
              <w:jc w:val="center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sz w:val="20"/>
                <w:szCs w:val="20"/>
                <w:lang w:eastAsia="ar-SA"/>
              </w:rPr>
              <w:t>AFFATICABILITÀ</w:t>
            </w:r>
          </w:p>
        </w:tc>
      </w:tr>
      <w:tr>
        <w:trPr>
          <w:trHeight w:val="180" w:hRule="atLeast"/>
        </w:trPr>
        <w:tc>
          <w:tcPr>
            <w:tcW w:w="4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left="142" w:hanging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lang w:eastAsia="ar-SA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Sì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poca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No</w:t>
            </w:r>
          </w:p>
        </w:tc>
      </w:tr>
      <w:tr>
        <w:trPr>
          <w:trHeight w:val="180" w:hRule="atLeast"/>
        </w:trPr>
        <w:tc>
          <w:tcPr>
            <w:tcW w:w="4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120" w:after="120"/>
              <w:ind w:left="74" w:hanging="0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sz w:val="20"/>
                <w:szCs w:val="20"/>
                <w:lang w:eastAsia="ar-SA"/>
              </w:rPr>
              <w:t>PRASSIE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120" w:after="120"/>
              <w:ind w:left="74" w:hanging="0"/>
              <w:jc w:val="center"/>
              <w:rPr>
                <w:rFonts w:ascii="Arial" w:hAnsi="Arial" w:cs="Arial"/>
                <w:b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sz w:val="20"/>
                <w:szCs w:val="20"/>
                <w:lang w:eastAsia="ar-SA"/>
              </w:rPr>
              <w:t>PRASSIE</w:t>
            </w:r>
          </w:p>
        </w:tc>
      </w:tr>
      <w:tr>
        <w:trPr>
          <w:trHeight w:val="180" w:hRule="atLeast"/>
        </w:trPr>
        <w:tc>
          <w:tcPr>
            <w:tcW w:w="4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left="142" w:hanging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>
              <w:rPr>
                <w:rFonts w:cs="Arial" w:ascii="Arial" w:hAnsi="Arial"/>
                <w:b/>
                <w:bCs/>
                <w:w w:val="105"/>
                <w:lang w:eastAsia="ar-SA"/>
              </w:rPr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napToGrid w:val="false"/>
              <w:spacing w:lineRule="auto" w:line="240" w:before="120" w:after="12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difficoltà di esecuzione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lineRule="auto" w:line="240" w:before="120" w:after="12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difficoltà di pianificazione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lineRule="auto" w:line="240" w:before="120" w:after="120"/>
              <w:ind w:left="199" w:right="-108" w:hanging="142"/>
              <w:rPr>
                <w:rFonts w:ascii="Arial" w:hAnsi="Arial" w:cs="Arial"/>
                <w:bCs/>
                <w:w w:val="105"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sz w:val="20"/>
                <w:szCs w:val="20"/>
                <w:lang w:eastAsia="ar-SA"/>
              </w:rPr>
              <w:t>difficoltà di programmazione e progettazione</w:t>
            </w:r>
          </w:p>
          <w:p>
            <w:pPr>
              <w:pStyle w:val="Normal"/>
              <w:widowControl w:val="false"/>
              <w:spacing w:lineRule="auto" w:line="240" w:before="0" w:after="0"/>
              <w:ind w:left="743" w:hanging="0"/>
              <w:rPr>
                <w:rFonts w:ascii="Arial" w:hAnsi="Arial" w:cs="Arial"/>
                <w:bCs/>
                <w:w w:val="105"/>
                <w:lang w:eastAsia="ar-SA"/>
              </w:rPr>
            </w:pPr>
            <w:r>
              <w:rPr>
                <w:rFonts w:cs="Arial" w:ascii="Arial" w:hAnsi="Arial"/>
                <w:bCs/>
                <w:w w:val="105"/>
                <w:lang w:eastAsia="ar-SA"/>
              </w:rPr>
            </w:r>
          </w:p>
        </w:tc>
      </w:tr>
      <w:tr>
        <w:trPr>
          <w:trHeight w:val="2350" w:hRule="atLeast"/>
        </w:trPr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120" w:after="120"/>
              <w:ind w:left="74" w:hanging="0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eastAsia="ar-SA"/>
              </w:rPr>
              <w:t>ALTRO</w:t>
            </w:r>
          </w:p>
        </w:tc>
        <w:tc>
          <w:tcPr>
            <w:tcW w:w="58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120" w:after="120"/>
              <w:ind w:left="74" w:hanging="0"/>
              <w:jc w:val="center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eastAsia="ar-SA"/>
              </w:rPr>
              <w:t>ALTRO</w:t>
            </w:r>
          </w:p>
        </w:tc>
      </w:tr>
    </w:tbl>
    <w:p>
      <w:pPr>
        <w:pStyle w:val="Normal"/>
        <w:widowControl w:val="false"/>
        <w:spacing w:lineRule="auto" w:line="240" w:before="0" w:after="324"/>
        <w:ind w:right="567" w:hanging="0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widowControl w:val="false"/>
        <w:spacing w:lineRule="auto" w:line="360" w:before="120" w:after="0"/>
        <w:ind w:right="284" w:hanging="0"/>
        <w:jc w:val="both"/>
        <w:rPr>
          <w:rFonts w:ascii="Arial" w:hAnsi="Arial" w:cs="Arial"/>
          <w:sz w:val="24"/>
          <w:szCs w:val="24"/>
          <w:lang w:eastAsia="ar-SA"/>
        </w:rPr>
      </w:pPr>
      <w:r>
        <w:rPr>
          <w:rFonts w:cs="Arial" w:ascii="Arial" w:hAnsi="Arial"/>
          <w:sz w:val="24"/>
          <w:szCs w:val="24"/>
          <w:lang w:eastAsia="ar-SA"/>
        </w:rPr>
      </w:r>
    </w:p>
    <w:p>
      <w:pPr>
        <w:pStyle w:val="Normal"/>
        <w:widowControl w:val="false"/>
        <w:spacing w:lineRule="auto" w:line="360" w:before="120" w:after="0"/>
        <w:ind w:right="284" w:hanging="0"/>
        <w:jc w:val="both"/>
        <w:rPr>
          <w:rFonts w:ascii="Arial" w:hAnsi="Arial" w:cs="Arial"/>
          <w:sz w:val="24"/>
          <w:szCs w:val="24"/>
          <w:lang w:eastAsia="ar-SA"/>
        </w:rPr>
      </w:pPr>
      <w:r>
        <w:rPr>
          <w:rFonts w:cs="Arial" w:ascii="Arial" w:hAnsi="Arial"/>
          <w:sz w:val="24"/>
          <w:szCs w:val="24"/>
          <w:lang w:eastAsia="ar-SA"/>
        </w:rPr>
      </w:r>
    </w:p>
    <w:p>
      <w:pPr>
        <w:pStyle w:val="Normal"/>
        <w:widowControl w:val="false"/>
        <w:spacing w:lineRule="auto" w:line="360" w:before="120" w:after="0"/>
        <w:ind w:right="284" w:hanging="0"/>
        <w:jc w:val="both"/>
        <w:rPr>
          <w:rFonts w:ascii="Arial" w:hAnsi="Arial" w:cs="Arial"/>
          <w:sz w:val="24"/>
          <w:szCs w:val="24"/>
          <w:lang w:eastAsia="ar-SA"/>
        </w:rPr>
      </w:pPr>
      <w:r>
        <w:rPr>
          <w:rFonts w:cs="Arial" w:ascii="Arial" w:hAnsi="Arial"/>
          <w:sz w:val="24"/>
          <w:szCs w:val="24"/>
          <w:lang w:eastAsia="ar-SA"/>
        </w:rPr>
      </w:r>
    </w:p>
    <w:tbl>
      <w:tblPr>
        <w:tblW w:w="9736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4868"/>
        <w:gridCol w:w="4867"/>
      </w:tblGrid>
      <w:tr>
        <w:trPr>
          <w:trHeight w:val="2300" w:hRule="atLeast"/>
        </w:trPr>
        <w:tc>
          <w:tcPr>
            <w:tcW w:w="973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432" w:leader="none"/>
              </w:tabs>
              <w:suppressAutoHyphens w:val="true"/>
              <w:spacing w:lineRule="auto" w:line="240" w:before="240" w:after="60"/>
              <w:ind w:left="0" w:hanging="0"/>
              <w:outlineLvl w:val="0"/>
              <w:rPr>
                <w:rFonts w:ascii="Arial" w:hAnsi="Arial" w:eastAsia="Times New Roman" w:cs="Arial"/>
                <w:b/>
                <w:bCs/>
                <w:color w:val="548DD4"/>
                <w:kern w:val="2"/>
                <w:sz w:val="28"/>
                <w:szCs w:val="28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color w:val="548DD4"/>
                <w:kern w:val="2"/>
                <w:sz w:val="28"/>
                <w:szCs w:val="28"/>
                <w:lang w:eastAsia="ar-SA"/>
              </w:rPr>
              <w:t xml:space="preserve">SEZIONE B - GRIGLIA OSSERVATIVA PER ALLIEVI CON BES  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Cs/>
                <w:color w:val="548DD4"/>
                <w:kern w:val="2"/>
                <w:sz w:val="28"/>
                <w:szCs w:val="28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color w:val="548DD4"/>
                <w:kern w:val="2"/>
                <w:sz w:val="28"/>
                <w:szCs w:val="28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eastAsia="Times New Roman" w:cs="Arial"/>
                <w:sz w:val="28"/>
                <w:szCs w:val="28"/>
                <w:u w:val="single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color w:val="548DD4"/>
                <w:kern w:val="2"/>
                <w:sz w:val="28"/>
                <w:szCs w:val="28"/>
                <w:lang w:eastAsia="ar-SA"/>
              </w:rPr>
              <w:t xml:space="preserve">PARTE II: </w:t>
            </w:r>
            <w:r>
              <w:rPr>
                <w:rFonts w:eastAsia="Times New Roman" w:cs="Arial" w:ascii="Arial" w:hAnsi="Arial"/>
                <w:b/>
                <w:bCs/>
                <w:i/>
                <w:color w:val="548DD4"/>
                <w:kern w:val="2"/>
                <w:sz w:val="28"/>
                <w:szCs w:val="28"/>
                <w:u w:val="single"/>
                <w:lang w:eastAsia="ar-SA"/>
              </w:rPr>
              <w:t>descrizione dei comportamenti</w:t>
            </w:r>
          </w:p>
        </w:tc>
      </w:tr>
      <w:tr>
        <w:trPr>
          <w:trHeight w:val="360" w:hRule="atLeast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ar-SA"/>
              </w:rPr>
              <w:t xml:space="preserve">Presenta </w:t>
            </w:r>
            <w:r>
              <w:rPr>
                <w:rFonts w:eastAsia="Times New Roman" w:cs="Arial" w:ascii="Arial" w:hAnsi="Arial"/>
                <w:b/>
                <w:sz w:val="20"/>
                <w:szCs w:val="20"/>
                <w:lang w:eastAsia="ar-SA"/>
              </w:rPr>
              <w:t>regolarità</w:t>
            </w:r>
            <w:r>
              <w:rPr>
                <w:rFonts w:eastAsia="Times New Roman" w:cs="Arial" w:ascii="Arial" w:hAnsi="Arial"/>
                <w:sz w:val="20"/>
                <w:szCs w:val="20"/>
                <w:lang w:eastAsia="ar-SA"/>
              </w:rPr>
              <w:t xml:space="preserve"> nella </w:t>
            </w:r>
            <w:r>
              <w:rPr>
                <w:rFonts w:eastAsia="Times New Roman" w:cs="Arial" w:ascii="Arial" w:hAnsi="Arial"/>
                <w:b/>
                <w:sz w:val="20"/>
                <w:szCs w:val="20"/>
                <w:lang w:eastAsia="ar-SA"/>
              </w:rPr>
              <w:t>frequenza scolastica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2     1     0     </w:t>
            </w:r>
          </w:p>
        </w:tc>
      </w:tr>
      <w:tr>
        <w:trPr>
          <w:trHeight w:val="312" w:hRule="atLeast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ar-SA"/>
              </w:rPr>
              <w:t xml:space="preserve">Manifesta difficoltà nel </w:t>
            </w: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  <w:t>rispetto delle regole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2     1     0     </w:t>
            </w:r>
          </w:p>
        </w:tc>
      </w:tr>
      <w:tr>
        <w:trPr>
          <w:trHeight w:val="312" w:hRule="atLeast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eastAsia="Times New Roman" w:cs="Arial"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bCs/>
                <w:sz w:val="20"/>
                <w:szCs w:val="20"/>
                <w:lang w:eastAsia="ar-SA"/>
              </w:rPr>
              <w:t xml:space="preserve">Mostra </w:t>
            </w: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  <w:t xml:space="preserve">rispetto </w:t>
            </w:r>
            <w:r>
              <w:rPr>
                <w:rFonts w:eastAsia="Times New Roman" w:cs="Arial" w:ascii="Arial" w:hAnsi="Arial"/>
                <w:bCs/>
                <w:sz w:val="20"/>
                <w:szCs w:val="20"/>
                <w:lang w:eastAsia="ar-SA"/>
              </w:rPr>
              <w:t xml:space="preserve">verso gli </w:t>
            </w: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  <w:t xml:space="preserve">impegni </w:t>
            </w:r>
            <w:r>
              <w:rPr>
                <w:rFonts w:eastAsia="Times New Roman" w:cs="Arial" w:ascii="Arial" w:hAnsi="Arial"/>
                <w:bCs/>
                <w:sz w:val="20"/>
                <w:szCs w:val="20"/>
                <w:lang w:eastAsia="ar-SA"/>
              </w:rPr>
              <w:t>(compiti a casa, attività a scuola…)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2     1     0     </w:t>
            </w:r>
          </w:p>
        </w:tc>
      </w:tr>
      <w:tr>
        <w:trPr>
          <w:trHeight w:val="312" w:hRule="atLeast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eastAsia="Times New Roman" w:cs="Arial"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  <w:t>Non porta</w:t>
            </w:r>
            <w:r>
              <w:rPr>
                <w:rFonts w:eastAsia="Times New Roman" w:cs="Arial" w:ascii="Arial" w:hAnsi="Arial"/>
                <w:bCs/>
                <w:sz w:val="20"/>
                <w:szCs w:val="20"/>
                <w:lang w:eastAsia="ar-SA"/>
              </w:rPr>
              <w:t xml:space="preserve"> a scuola i </w:t>
            </w: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  <w:t>materiali</w:t>
            </w:r>
            <w:r>
              <w:rPr>
                <w:rFonts w:eastAsia="Times New Roman" w:cs="Arial" w:ascii="Arial" w:hAnsi="Arial"/>
                <w:bCs/>
                <w:sz w:val="20"/>
                <w:szCs w:val="20"/>
                <w:lang w:eastAsia="ar-SA"/>
              </w:rPr>
              <w:t xml:space="preserve"> necessari alle attività scolastiche; ne ha scarsa cura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2     1     0     </w:t>
            </w:r>
          </w:p>
        </w:tc>
      </w:tr>
      <w:tr>
        <w:trPr>
          <w:trHeight w:val="388" w:hRule="atLeast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ar-SA"/>
              </w:rPr>
              <w:t xml:space="preserve">Mostra </w:t>
            </w:r>
            <w:r>
              <w:rPr>
                <w:rFonts w:eastAsia="Times New Roman" w:cs="Arial" w:ascii="Arial" w:hAnsi="Arial"/>
                <w:b/>
                <w:sz w:val="20"/>
                <w:szCs w:val="20"/>
                <w:lang w:eastAsia="ar-SA"/>
              </w:rPr>
              <w:t>autonomia</w:t>
            </w:r>
            <w:r>
              <w:rPr>
                <w:rFonts w:eastAsia="Times New Roman" w:cs="Arial" w:ascii="Arial" w:hAnsi="Arial"/>
                <w:sz w:val="20"/>
                <w:szCs w:val="20"/>
                <w:lang w:eastAsia="ar-SA"/>
              </w:rPr>
              <w:t xml:space="preserve"> nel lavoro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2     1      0</w:t>
            </w:r>
          </w:p>
        </w:tc>
      </w:tr>
      <w:tr>
        <w:trPr>
          <w:trHeight w:val="615" w:hRule="atLeast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ar-SA"/>
              </w:rPr>
              <w:t xml:space="preserve">Manifesta difficoltà nel </w:t>
            </w: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  <w:t xml:space="preserve">mantenere l’attenzione </w:t>
            </w:r>
            <w:r>
              <w:rPr>
                <w:rFonts w:eastAsia="Times New Roman" w:cs="Arial" w:ascii="Arial" w:hAnsi="Arial"/>
                <w:sz w:val="20"/>
                <w:szCs w:val="20"/>
                <w:lang w:eastAsia="ar-SA"/>
              </w:rPr>
              <w:t xml:space="preserve">durante le </w:t>
            </w: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  <w:t>spiegazioni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2     1     0     </w:t>
            </w:r>
          </w:p>
        </w:tc>
      </w:tr>
      <w:tr>
        <w:trPr>
          <w:trHeight w:val="312" w:hRule="atLeast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ar-SA"/>
              </w:rPr>
              <w:t xml:space="preserve">Manifesta </w:t>
            </w: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  <w:t xml:space="preserve">difficoltà </w:t>
            </w:r>
            <w:r>
              <w:rPr>
                <w:rFonts w:eastAsia="Times New Roman" w:cs="Arial" w:ascii="Arial" w:hAnsi="Arial"/>
                <w:sz w:val="20"/>
                <w:szCs w:val="20"/>
                <w:lang w:eastAsia="ar-SA"/>
              </w:rPr>
              <w:t xml:space="preserve">nella </w:t>
            </w: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  <w:t xml:space="preserve">comprensione </w:t>
            </w:r>
            <w:r>
              <w:rPr>
                <w:rFonts w:eastAsia="Times New Roman" w:cs="Arial" w:ascii="Arial" w:hAnsi="Arial"/>
                <w:sz w:val="20"/>
                <w:szCs w:val="20"/>
                <w:lang w:eastAsia="ar-SA"/>
              </w:rPr>
              <w:t xml:space="preserve">delle </w:t>
            </w: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  <w:t xml:space="preserve">consegne </w:t>
            </w:r>
            <w:r>
              <w:rPr>
                <w:rFonts w:eastAsia="Times New Roman" w:cs="Arial" w:ascii="Arial" w:hAnsi="Arial"/>
                <w:sz w:val="20"/>
                <w:szCs w:val="20"/>
                <w:lang w:eastAsia="ar-SA"/>
              </w:rPr>
              <w:t>proposte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2     1     0     </w:t>
            </w:r>
          </w:p>
        </w:tc>
      </w:tr>
      <w:tr>
        <w:trPr>
          <w:trHeight w:val="312" w:hRule="atLeast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ar-SA"/>
              </w:rPr>
              <w:t xml:space="preserve">Non presta attenzione ai </w:t>
            </w: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  <w:t>richiami dell’insegnante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2     1     0     </w:t>
            </w:r>
          </w:p>
        </w:tc>
      </w:tr>
      <w:tr>
        <w:trPr>
          <w:trHeight w:val="585" w:hRule="atLeast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eastAsia="Times New Roman" w:cs="Arial"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bCs/>
                <w:sz w:val="20"/>
                <w:szCs w:val="20"/>
                <w:lang w:eastAsia="ar-SA"/>
              </w:rPr>
              <w:t>Mostra</w:t>
            </w: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  <w:t xml:space="preserve"> bassa tolleranza alla frustrazione </w:t>
            </w:r>
            <w:r>
              <w:rPr>
                <w:rFonts w:eastAsia="Times New Roman" w:cs="Arial" w:ascii="Arial" w:hAnsi="Arial"/>
                <w:bCs/>
                <w:sz w:val="20"/>
                <w:szCs w:val="20"/>
                <w:lang w:eastAsia="ar-SA"/>
              </w:rPr>
              <w:t>con comportamenti inadeguati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2     1     0     </w:t>
            </w:r>
          </w:p>
        </w:tc>
      </w:tr>
      <w:tr>
        <w:trPr>
          <w:trHeight w:val="555" w:hRule="atLeast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eastAsia="Times New Roman" w:cs="Arial"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  <w:t>Reagisce con aggressività</w:t>
            </w:r>
            <w:r>
              <w:rPr>
                <w:rFonts w:eastAsia="Times New Roman" w:cs="Arial" w:ascii="Arial" w:hAnsi="Arial"/>
                <w:bCs/>
                <w:sz w:val="20"/>
                <w:szCs w:val="20"/>
                <w:lang w:eastAsia="ar-SA"/>
              </w:rPr>
              <w:t xml:space="preserve"> alle provocazioni dei compagni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ind w:left="2624" w:hanging="2624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                               </w:t>
            </w:r>
            <w:r>
              <w:rPr>
                <w:rFonts w:cs="Arial" w:ascii="Arial" w:hAnsi="Arial"/>
              </w:rPr>
              <w:t xml:space="preserve">2      1    0     </w:t>
            </w:r>
          </w:p>
        </w:tc>
      </w:tr>
      <w:tr>
        <w:trPr>
          <w:trHeight w:val="312" w:hRule="atLeast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ar-SA"/>
              </w:rPr>
              <w:t xml:space="preserve">Viene </w:t>
            </w: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  <w:t xml:space="preserve">escluso </w:t>
            </w:r>
            <w:r>
              <w:rPr>
                <w:rFonts w:eastAsia="Times New Roman" w:cs="Arial" w:ascii="Arial" w:hAnsi="Arial"/>
                <w:sz w:val="20"/>
                <w:szCs w:val="20"/>
                <w:lang w:eastAsia="ar-SA"/>
              </w:rPr>
              <w:t xml:space="preserve">dai compagni dalle </w:t>
            </w: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  <w:t>attività scolastiche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2     1     0     </w:t>
            </w:r>
          </w:p>
        </w:tc>
      </w:tr>
      <w:tr>
        <w:trPr>
          <w:trHeight w:val="312" w:hRule="atLeast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ar-SA"/>
              </w:rPr>
              <w:t xml:space="preserve">Tende ad </w:t>
            </w: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  <w:t xml:space="preserve">autoescludersi </w:t>
            </w:r>
            <w:r>
              <w:rPr>
                <w:rFonts w:eastAsia="Times New Roman" w:cs="Arial" w:ascii="Arial" w:hAnsi="Arial"/>
                <w:sz w:val="20"/>
                <w:szCs w:val="20"/>
                <w:lang w:eastAsia="ar-SA"/>
              </w:rPr>
              <w:t xml:space="preserve">dalle </w:t>
            </w: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  <w:t>attività scolastiche</w:t>
            </w:r>
            <w:r>
              <w:rPr>
                <w:rFonts w:eastAsia="Times New Roman" w:cs="Arial" w:ascii="Arial" w:hAnsi="Arial"/>
                <w:sz w:val="20"/>
                <w:szCs w:val="20"/>
                <w:lang w:eastAsia="ar-SA"/>
              </w:rPr>
              <w:t xml:space="preserve"> e dalle </w:t>
            </w: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  <w:t>attività di gioco/ricreative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2     1     0     </w:t>
            </w:r>
          </w:p>
        </w:tc>
      </w:tr>
      <w:tr>
        <w:trPr>
          <w:trHeight w:val="312" w:hRule="atLeast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ar-SA"/>
              </w:rPr>
              <w:t xml:space="preserve">Dimostra </w:t>
            </w: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  <w:t>scarsa fiducia nelle proprie capacità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2     1     0     </w:t>
            </w:r>
          </w:p>
        </w:tc>
      </w:tr>
      <w:tr>
        <w:trPr>
          <w:trHeight w:val="480" w:hRule="atLeast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ar-SA"/>
              </w:rPr>
              <w:t xml:space="preserve">Mostra </w:t>
            </w:r>
            <w:r>
              <w:rPr>
                <w:rFonts w:eastAsia="Times New Roman" w:cs="Arial" w:ascii="Arial" w:hAnsi="Arial"/>
                <w:b/>
                <w:sz w:val="20"/>
                <w:szCs w:val="20"/>
                <w:lang w:eastAsia="ar-SA"/>
              </w:rPr>
              <w:t xml:space="preserve">consapevolezza </w:t>
            </w:r>
            <w:r>
              <w:rPr>
                <w:rFonts w:eastAsia="Times New Roman" w:cs="Arial" w:ascii="Arial" w:hAnsi="Arial"/>
                <w:sz w:val="20"/>
                <w:szCs w:val="20"/>
                <w:lang w:eastAsia="ar-SA"/>
              </w:rPr>
              <w:t xml:space="preserve">delle proprie </w:t>
            </w:r>
            <w:r>
              <w:rPr>
                <w:rFonts w:eastAsia="Times New Roman" w:cs="Arial" w:ascii="Arial" w:hAnsi="Arial"/>
                <w:b/>
                <w:sz w:val="20"/>
                <w:szCs w:val="20"/>
                <w:lang w:eastAsia="ar-SA"/>
              </w:rPr>
              <w:t>difficoltà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2     1     0 </w:t>
            </w:r>
          </w:p>
        </w:tc>
      </w:tr>
      <w:tr>
        <w:trPr>
          <w:trHeight w:val="525" w:hRule="atLeast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ar-SA"/>
              </w:rPr>
              <w:t xml:space="preserve">Mostra consapevolezza </w:t>
            </w:r>
            <w:r>
              <w:rPr>
                <w:rFonts w:eastAsia="Times New Roman" w:cs="Arial" w:ascii="Arial" w:hAnsi="Arial"/>
                <w:sz w:val="20"/>
                <w:szCs w:val="20"/>
                <w:lang w:eastAsia="ar-SA"/>
              </w:rPr>
              <w:t>dei propri punti di forza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2     1    0    </w:t>
            </w:r>
          </w:p>
        </w:tc>
      </w:tr>
      <w:tr>
        <w:trPr>
          <w:trHeight w:val="4142" w:hRule="atLeast"/>
        </w:trPr>
        <w:tc>
          <w:tcPr>
            <w:tcW w:w="9735" w:type="dxa"/>
            <w:gridSpan w:val="2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324"/>
              <w:ind w:right="567" w:hanging="0"/>
              <w:jc w:val="both"/>
              <w:rPr>
                <w:rFonts w:ascii="Arial" w:hAnsi="Arial" w:eastAsia="Times New Roman" w:cs="Arial"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ar-SA"/>
              </w:rPr>
              <w:t>LEGENDA</w:t>
            </w:r>
          </w:p>
          <w:p>
            <w:pPr>
              <w:pStyle w:val="Normal"/>
              <w:widowControl w:val="false"/>
              <w:spacing w:lineRule="auto" w:line="240" w:before="0" w:after="0"/>
              <w:ind w:right="567" w:hanging="0"/>
              <w:jc w:val="both"/>
              <w:rPr>
                <w:rFonts w:ascii="Arial" w:hAnsi="Arial" w:eastAsia="Times New Roman" w:cs="Arial"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ar-SA"/>
              </w:rPr>
              <w:t>0</w:t>
            </w:r>
            <w:r>
              <w:rPr>
                <w:rFonts w:eastAsia="Times New Roman" w:cs="Arial" w:ascii="Arial" w:hAnsi="Arial"/>
                <w:sz w:val="20"/>
                <w:szCs w:val="20"/>
                <w:lang w:eastAsia="ar-SA"/>
              </w:rPr>
              <w:t xml:space="preserve"> L’elemento descritto dal criterio non mette in evidenza particolari problematicità</w:t>
            </w:r>
          </w:p>
          <w:p>
            <w:pPr>
              <w:pStyle w:val="Normal"/>
              <w:widowControl w:val="false"/>
              <w:spacing w:lineRule="auto" w:line="240" w:before="0" w:after="0"/>
              <w:ind w:right="567" w:hanging="0"/>
              <w:jc w:val="both"/>
              <w:rPr>
                <w:rFonts w:ascii="Arial" w:hAnsi="Arial" w:eastAsia="Times New Roman" w:cs="Arial"/>
                <w:i/>
                <w:i/>
                <w:i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ar-SA"/>
              </w:rPr>
              <w:t xml:space="preserve">1 </w:t>
            </w:r>
            <w:r>
              <w:rPr>
                <w:rFonts w:eastAsia="Times New Roman" w:cs="Arial" w:ascii="Arial" w:hAnsi="Arial"/>
                <w:sz w:val="20"/>
                <w:szCs w:val="20"/>
                <w:lang w:eastAsia="ar-SA"/>
              </w:rPr>
              <w:t xml:space="preserve">L’elemento descritto dal criterio mette in evidenza problematicità  </w:t>
            </w:r>
            <w:r>
              <w:rPr>
                <w:rFonts w:eastAsia="Times New Roman" w:cs="Arial" w:ascii="Arial" w:hAnsi="Arial"/>
                <w:i/>
                <w:iCs/>
                <w:sz w:val="20"/>
                <w:szCs w:val="20"/>
                <w:lang w:eastAsia="ar-SA"/>
              </w:rPr>
              <w:t xml:space="preserve">lievi </w:t>
            </w:r>
            <w:r>
              <w:rPr>
                <w:rFonts w:eastAsia="Times New Roman" w:cs="Arial" w:ascii="Arial" w:hAnsi="Arial"/>
                <w:sz w:val="20"/>
                <w:szCs w:val="20"/>
                <w:lang w:eastAsia="ar-SA"/>
              </w:rPr>
              <w:t xml:space="preserve">o </w:t>
            </w:r>
            <w:r>
              <w:rPr>
                <w:rFonts w:eastAsia="Times New Roman" w:cs="Arial" w:ascii="Arial" w:hAnsi="Arial"/>
                <w:i/>
                <w:iCs/>
                <w:sz w:val="20"/>
                <w:szCs w:val="20"/>
                <w:lang w:eastAsia="ar-SA"/>
              </w:rPr>
              <w:t>occasionali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ar-SA"/>
              </w:rPr>
              <w:t xml:space="preserve">2 </w:t>
            </w:r>
            <w:r>
              <w:rPr>
                <w:rFonts w:eastAsia="Times New Roman" w:cs="Arial" w:ascii="Arial" w:hAnsi="Arial"/>
                <w:sz w:val="20"/>
                <w:szCs w:val="20"/>
                <w:lang w:eastAsia="ar-SA"/>
              </w:rPr>
              <w:t>L’elemento descritto dal criterio mette in evidenza problematicità rilevanti o reiterate</w:t>
            </w:r>
          </w:p>
          <w:p>
            <w:pPr>
              <w:pStyle w:val="Normal"/>
              <w:widowControl w:val="false"/>
              <w:spacing w:lineRule="auto" w:line="240" w:before="0" w:after="324"/>
              <w:ind w:right="567" w:hanging="0"/>
              <w:jc w:val="both"/>
              <w:rPr>
                <w:rFonts w:ascii="Arial" w:hAnsi="Arial" w:eastAsia="Times New Roman" w:cs="Arial"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ar-SA"/>
              </w:rPr>
            </w:r>
          </w:p>
          <w:p>
            <w:pPr>
              <w:pStyle w:val="Normal"/>
              <w:widowControl w:val="false"/>
              <w:snapToGrid w:val="false"/>
              <w:spacing w:before="0" w:after="200"/>
              <w:ind w:left="2624" w:hanging="2624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Normal"/>
        <w:widowControl w:val="false"/>
        <w:spacing w:lineRule="auto" w:line="240" w:before="0" w:after="0"/>
        <w:ind w:left="74" w:hanging="0"/>
        <w:rPr>
          <w:rFonts w:ascii="Arial" w:hAnsi="Arial" w:eastAsia="Times New Roman" w:cs="Arial"/>
          <w:b/>
          <w:bCs/>
          <w:w w:val="105"/>
          <w:szCs w:val="24"/>
          <w:lang w:eastAsia="ar-SA"/>
        </w:rPr>
      </w:pPr>
      <w:r>
        <w:rPr>
          <w:rFonts w:eastAsia="Times New Roman" w:cs="Arial" w:ascii="Arial" w:hAnsi="Arial"/>
          <w:b/>
          <w:bCs/>
          <w:w w:val="105"/>
          <w:szCs w:val="24"/>
          <w:lang w:eastAsia="ar-SA"/>
        </w:rPr>
      </w:r>
      <w:r>
        <w:br w:type="page"/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576" w:leader="none"/>
        </w:tabs>
        <w:suppressAutoHyphens w:val="true"/>
        <w:spacing w:lineRule="auto" w:line="240" w:before="240" w:after="60"/>
        <w:ind w:left="576" w:hanging="576"/>
        <w:outlineLvl w:val="1"/>
        <w:rPr>
          <w:rFonts w:ascii="Arial" w:hAnsi="Arial" w:cs="Arial"/>
          <w:b/>
          <w:color w:val="000000"/>
          <w:sz w:val="24"/>
          <w:szCs w:val="24"/>
          <w:lang w:eastAsia="ar-SA"/>
        </w:rPr>
      </w:pPr>
      <w:bookmarkStart w:id="2" w:name="__RefHeading__18_1270352503"/>
      <w:bookmarkEnd w:id="2"/>
      <w:r>
        <w:rPr>
          <w:rFonts w:eastAsia="Times New Roman" w:cs="Arial" w:ascii="Arial" w:hAnsi="Arial"/>
          <w:b/>
          <w:bCs/>
          <w:i/>
          <w:iCs/>
          <w:color w:val="548DD4"/>
          <w:sz w:val="28"/>
          <w:szCs w:val="28"/>
          <w:lang w:eastAsia="ar-SA"/>
        </w:rPr>
        <w:t xml:space="preserve">SEZIONE C -  PATTO EDUCATIVO CONCORDATO CON LA FAMIGLIA DELL’ALUNNO  </w:t>
      </w:r>
    </w:p>
    <w:p>
      <w:pPr>
        <w:pStyle w:val="Normal"/>
        <w:suppressAutoHyphens w:val="true"/>
        <w:spacing w:lineRule="auto" w:line="240" w:before="0" w:after="0"/>
        <w:rPr>
          <w:rFonts w:ascii="Arial" w:hAnsi="Arial" w:cs="Arial"/>
          <w:color w:val="000000"/>
          <w:sz w:val="24"/>
          <w:szCs w:val="24"/>
          <w:lang w:eastAsia="ar-SA"/>
        </w:rPr>
      </w:pPr>
      <w:r>
        <w:rPr>
          <w:rFonts w:cs="Arial" w:ascii="Arial" w:hAnsi="Arial"/>
          <w:color w:val="000000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120" w:after="0"/>
        <w:ind w:left="1276" w:hanging="0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ind w:left="284" w:hanging="0"/>
        <w:rPr>
          <w:rFonts w:ascii="Arial" w:hAnsi="Arial" w:eastAsia="Times New Roman" w:cs="Arial"/>
          <w:b/>
          <w:sz w:val="24"/>
          <w:szCs w:val="24"/>
          <w:lang w:eastAsia="ar-SA"/>
        </w:rPr>
      </w:pPr>
      <w:r>
        <w:rPr>
          <w:rFonts w:eastAsia="Times New Roman" w:cs="Arial" w:ascii="Arial" w:hAnsi="Arial"/>
          <w:b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ind w:left="284" w:hanging="0"/>
        <w:rPr>
          <w:rFonts w:ascii="Arial" w:hAnsi="Arial" w:eastAsia="Times New Roman" w:cs="Arial"/>
          <w:b/>
          <w:sz w:val="24"/>
          <w:szCs w:val="24"/>
          <w:lang w:eastAsia="ar-SA"/>
        </w:rPr>
      </w:pPr>
      <w:r>
        <w:rPr>
          <w:rFonts w:eastAsia="Times New Roman" w:cs="Arial" w:ascii="Arial" w:hAnsi="Arial"/>
          <w:b/>
          <w:sz w:val="24"/>
          <w:szCs w:val="24"/>
          <w:lang w:eastAsia="ar-SA"/>
        </w:rPr>
      </w:r>
    </w:p>
    <w:p>
      <w:pPr>
        <w:pStyle w:val="ListParagraph"/>
        <w:numPr>
          <w:ilvl w:val="0"/>
          <w:numId w:val="2"/>
        </w:numPr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b/>
          <w:sz w:val="24"/>
          <w:szCs w:val="24"/>
          <w:lang w:eastAsia="ar-SA"/>
        </w:rPr>
      </w:pPr>
      <w:r>
        <w:rPr>
          <w:rFonts w:eastAsia="Times New Roman" w:cs="Arial" w:ascii="Arial" w:hAnsi="Arial"/>
          <w:b/>
          <w:sz w:val="24"/>
          <w:szCs w:val="24"/>
          <w:lang w:eastAsia="ar-SA"/>
        </w:rPr>
        <w:t>Attività  scolastiche personalizzate programmate :</w:t>
      </w:r>
    </w:p>
    <w:p>
      <w:pPr>
        <w:pStyle w:val="ListParagraph"/>
        <w:suppressAutoHyphens w:val="true"/>
        <w:spacing w:lineRule="auto" w:line="240" w:before="0" w:after="0"/>
        <w:ind w:left="644" w:hanging="0"/>
        <w:contextualSpacing/>
        <w:rPr>
          <w:rFonts w:ascii="Arial" w:hAnsi="Arial" w:eastAsia="Times New Roman" w:cs="Arial"/>
          <w:b/>
          <w:sz w:val="24"/>
          <w:szCs w:val="24"/>
          <w:lang w:eastAsia="ar-SA"/>
        </w:rPr>
      </w:pPr>
      <w:r>
        <w:rPr>
          <w:rFonts w:eastAsia="Times New Roman" w:cs="Arial" w:ascii="Arial" w:hAnsi="Arial"/>
          <w:b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ind w:left="720" w:hanging="0"/>
        <w:rPr>
          <w:rFonts w:ascii="Arial" w:hAnsi="Arial" w:eastAsia="Times New Roman" w:cs="Arial"/>
          <w:b/>
          <w:sz w:val="24"/>
          <w:szCs w:val="24"/>
          <w:lang w:eastAsia="ar-SA"/>
        </w:rPr>
      </w:pPr>
      <w:r>
        <w:rPr>
          <w:rFonts w:eastAsia="Times New Roman" w:cs="Arial" w:ascii="Arial" w:hAnsi="Arial"/>
          <w:b/>
          <w:sz w:val="24"/>
          <w:szCs w:val="24"/>
          <w:lang w:eastAsia="ar-SA"/>
        </w:rPr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120" w:after="0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di recupero,di consolidamento e/o di potenziamento;</w:t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120" w:after="0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 xml:space="preserve">a classi aperte; </w:t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120" w:after="0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di di gruppo e/o a coppie;</w:t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120" w:after="0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di recupero/sostegno linguistico con operatori esterni alla scuola;</w:t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120" w:after="0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di supporto nello svolgimento dei compiti in orario pomeridiano;</w:t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120" w:after="0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 xml:space="preserve">di tutoring da parte dei compagni di classe; </w:t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120" w:after="0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in apprendimento cooperativo</w:t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120" w:after="0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utilizzo degli strumenti compensativi e delle misure dispensative come da tabella D;</w:t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120" w:after="0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altro ………………………………………………………………………………..</w:t>
      </w:r>
    </w:p>
    <w:p>
      <w:pPr>
        <w:pStyle w:val="Normal"/>
        <w:suppressAutoHyphens w:val="true"/>
        <w:spacing w:lineRule="auto" w:line="240" w:before="120" w:after="0"/>
        <w:ind w:left="1276" w:hanging="0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………………………………………………………………………………</w:t>
      </w:r>
      <w:r>
        <w:rPr>
          <w:rFonts w:eastAsia="Times New Roman" w:cs="Arial" w:ascii="Arial" w:hAnsi="Arial"/>
          <w:sz w:val="24"/>
          <w:szCs w:val="24"/>
          <w:lang w:eastAsia="ar-SA"/>
        </w:rPr>
        <w:t>..</w:t>
      </w:r>
    </w:p>
    <w:p>
      <w:pPr>
        <w:pStyle w:val="Normal"/>
        <w:suppressAutoHyphens w:val="true"/>
        <w:spacing w:lineRule="auto" w:line="240" w:before="120" w:after="0"/>
        <w:ind w:left="1276" w:hanging="0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………………………………………………………………………………</w:t>
      </w:r>
      <w:r>
        <w:rPr>
          <w:rFonts w:eastAsia="Times New Roman" w:cs="Arial" w:ascii="Arial" w:hAnsi="Arial"/>
          <w:sz w:val="24"/>
          <w:szCs w:val="24"/>
          <w:lang w:eastAsia="ar-SA"/>
        </w:rPr>
        <w:t>..</w:t>
      </w:r>
    </w:p>
    <w:p>
      <w:pPr>
        <w:pStyle w:val="Normal"/>
        <w:suppressAutoHyphens w:val="true"/>
        <w:spacing w:lineRule="auto" w:line="240" w:before="0" w:after="0"/>
        <w:ind w:left="284" w:hanging="0"/>
        <w:rPr>
          <w:rFonts w:ascii="Arial" w:hAnsi="Arial" w:eastAsia="Times New Roman" w:cs="Arial"/>
          <w:b/>
          <w:sz w:val="24"/>
          <w:szCs w:val="24"/>
          <w:lang w:eastAsia="ar-SA"/>
        </w:rPr>
      </w:pPr>
      <w:r>
        <w:rPr>
          <w:rFonts w:eastAsia="Times New Roman" w:cs="Arial" w:ascii="Arial" w:hAnsi="Arial"/>
          <w:b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ind w:left="284" w:hanging="0"/>
        <w:rPr>
          <w:rFonts w:ascii="Arial" w:hAnsi="Arial" w:eastAsia="Times New Roman" w:cs="Arial"/>
          <w:b/>
          <w:sz w:val="24"/>
          <w:szCs w:val="24"/>
          <w:lang w:eastAsia="ar-SA"/>
        </w:rPr>
      </w:pPr>
      <w:r>
        <w:rPr>
          <w:rFonts w:eastAsia="Times New Roman" w:cs="Arial" w:ascii="Arial" w:hAnsi="Arial"/>
          <w:b/>
          <w:sz w:val="24"/>
          <w:szCs w:val="24"/>
          <w:lang w:eastAsia="ar-SA"/>
        </w:rPr>
      </w:r>
    </w:p>
    <w:p>
      <w:pPr>
        <w:pStyle w:val="ListParagraph"/>
        <w:numPr>
          <w:ilvl w:val="0"/>
          <w:numId w:val="2"/>
        </w:numPr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b/>
          <w:sz w:val="24"/>
          <w:szCs w:val="24"/>
          <w:lang w:eastAsia="ar-SA"/>
        </w:rPr>
      </w:pPr>
      <w:r>
        <w:rPr>
          <w:rFonts w:eastAsia="Times New Roman" w:cs="Arial" w:ascii="Arial" w:hAnsi="Arial"/>
          <w:b/>
          <w:sz w:val="24"/>
          <w:szCs w:val="24"/>
          <w:lang w:eastAsia="ar-SA"/>
        </w:rPr>
        <w:t xml:space="preserve">Strumenti e supporti  nel lavoro a casa </w:t>
      </w:r>
    </w:p>
    <w:p>
      <w:pPr>
        <w:pStyle w:val="Normal"/>
        <w:suppressAutoHyphens w:val="true"/>
        <w:spacing w:lineRule="auto" w:line="240" w:before="0" w:after="0"/>
        <w:ind w:left="284" w:hanging="0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120" w:after="0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 xml:space="preserve">testi semplificati e/o ridotti; </w:t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120" w:after="0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schemi e mappe;</w:t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120" w:after="0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intervento di un tutor privato;</w:t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120" w:after="0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intervento di un familiare;</w:t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120" w:after="0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altro  ………………………………………………………………………………..</w:t>
      </w:r>
    </w:p>
    <w:p>
      <w:pPr>
        <w:pStyle w:val="Normal"/>
        <w:suppressAutoHyphens w:val="true"/>
        <w:spacing w:lineRule="auto" w:line="240" w:before="120" w:after="0"/>
        <w:ind w:left="1276" w:hanging="0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………………………………………………………………………………</w:t>
      </w:r>
      <w:r>
        <w:rPr>
          <w:rFonts w:eastAsia="Times New Roman" w:cs="Arial" w:ascii="Arial" w:hAnsi="Arial"/>
          <w:sz w:val="24"/>
          <w:szCs w:val="24"/>
          <w:lang w:eastAsia="ar-SA"/>
        </w:rPr>
        <w:t>..</w:t>
      </w:r>
    </w:p>
    <w:p>
      <w:pPr>
        <w:pStyle w:val="Normal"/>
        <w:suppressAutoHyphens w:val="true"/>
        <w:spacing w:lineRule="auto" w:line="240" w:before="120" w:after="0"/>
        <w:ind w:left="1276" w:hanging="0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120" w:after="0"/>
        <w:ind w:left="1276" w:hanging="0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  <w:bookmarkStart w:id="3" w:name="_GoBack"/>
      <w:bookmarkStart w:id="4" w:name="_GoBack"/>
      <w:bookmarkEnd w:id="4"/>
    </w:p>
    <w:p>
      <w:pPr>
        <w:pStyle w:val="ListParagraph"/>
        <w:numPr>
          <w:ilvl w:val="0"/>
          <w:numId w:val="2"/>
        </w:numPr>
        <w:suppressAutoHyphens w:val="true"/>
        <w:spacing w:lineRule="auto" w:line="240" w:before="120" w:after="0"/>
        <w:contextualSpacing/>
        <w:rPr>
          <w:rFonts w:ascii="Arial" w:hAnsi="Arial" w:eastAsia="Times New Roman" w:cs="Arial"/>
          <w:b/>
          <w:sz w:val="24"/>
          <w:szCs w:val="24"/>
          <w:lang w:eastAsia="ar-SA"/>
        </w:rPr>
      </w:pPr>
      <w:r>
        <w:rPr>
          <w:rFonts w:eastAsia="Times New Roman" w:cs="Arial" w:ascii="Arial" w:hAnsi="Arial"/>
          <w:b/>
          <w:sz w:val="24"/>
          <w:szCs w:val="24"/>
          <w:lang w:eastAsia="ar-SA"/>
        </w:rPr>
        <w:t>Strategie metodologiche e didattiche</w:t>
      </w:r>
    </w:p>
    <w:p>
      <w:pPr>
        <w:pStyle w:val="Normal"/>
        <w:suppressAutoHyphens w:val="true"/>
        <w:spacing w:lineRule="auto" w:line="240" w:before="120" w:after="0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sectPr>
          <w:footerReference w:type="default" r:id="rId4"/>
          <w:footerReference w:type="first" r:id="rId5"/>
          <w:type w:val="nextPage"/>
          <w:pgSz w:w="11906" w:h="16838"/>
          <w:pgMar w:left="1134" w:right="1134" w:gutter="0" w:header="0" w:top="1134" w:footer="261" w:bottom="709"/>
          <w:pgNumType w:fmt="decimal"/>
          <w:formProt w:val="false"/>
          <w:textDirection w:val="lrTb"/>
          <w:docGrid w:type="default" w:linePitch="360" w:charSpace="0"/>
        </w:sectPr>
        <w:pStyle w:val="Normal"/>
        <w:spacing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Gli insegnanti, </w:t>
      </w:r>
      <w:r>
        <w:rPr/>
        <w:t xml:space="preserve"> </w:t>
      </w:r>
      <w:r>
        <w:rPr>
          <w:rFonts w:cs="Arial" w:ascii="Arial" w:hAnsi="Arial"/>
          <w:sz w:val="24"/>
          <w:szCs w:val="24"/>
        </w:rPr>
        <w:t xml:space="preserve">per stimolare l’autostima ed evitare frustrazioni, opereranno ponendo particolare attenzione alle specifiche difficoltà, affinché l’ alunno/a  sia messo/a in condizione di raggiungere il successo formativo. A tale scopo favoriranno l’attivazione degli strumenti compensativi e delle misure dispensative, che ritengono adeguati, riportati nella sez. D. </w:t>
      </w:r>
    </w:p>
    <w:p>
      <w:pPr>
        <w:pStyle w:val="Normal"/>
        <w:widowControl w:val="false"/>
        <w:spacing w:lineRule="auto" w:line="360" w:before="120" w:after="0"/>
        <w:ind w:left="720" w:right="284" w:hanging="0"/>
        <w:contextualSpacing/>
        <w:jc w:val="both"/>
        <w:rPr>
          <w:rFonts w:ascii="Arial" w:hAnsi="Arial" w:cs="Arial"/>
          <w:sz w:val="24"/>
          <w:szCs w:val="24"/>
          <w:lang w:eastAsia="ar-SA"/>
        </w:rPr>
      </w:pPr>
      <w:r>
        <w:rPr>
          <w:rFonts w:cs="Arial" w:ascii="Arial" w:hAnsi="Arial"/>
          <w:sz w:val="24"/>
          <w:szCs w:val="24"/>
          <w:lang w:eastAsia="ar-SA"/>
        </w:rPr>
      </w:r>
    </w:p>
    <w:tbl>
      <w:tblPr>
        <w:tblW w:w="10565" w:type="dxa"/>
        <w:jc w:val="left"/>
        <w:tblInd w:w="-472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816"/>
        <w:gridCol w:w="9748"/>
      </w:tblGrid>
      <w:tr>
        <w:trPr>
          <w:trHeight w:val="1710" w:hRule="atLeast"/>
        </w:trPr>
        <w:tc>
          <w:tcPr>
            <w:tcW w:w="10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432" w:leader="none"/>
              </w:tabs>
              <w:suppressAutoHyphens w:val="true"/>
              <w:spacing w:lineRule="auto" w:line="240" w:before="240" w:after="60"/>
              <w:ind w:left="974" w:hanging="432"/>
              <w:contextualSpacing/>
              <w:outlineLvl w:val="0"/>
              <w:rPr>
                <w:rFonts w:ascii="Arial" w:hAnsi="Arial" w:eastAsia="Times New Roman" w:cs="Arial"/>
                <w:b/>
                <w:bCs/>
                <w:color w:val="548DD4"/>
                <w:kern w:val="2"/>
                <w:sz w:val="32"/>
                <w:szCs w:val="32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color w:val="548DD4"/>
                <w:kern w:val="2"/>
                <w:sz w:val="32"/>
                <w:szCs w:val="32"/>
                <w:lang w:eastAsia="ar-SA"/>
              </w:rPr>
              <w:t xml:space="preserve">SEZIONE D - Quadro riassuntivo delle misure dispensative e degli strumenti compensativi -  parametri e criteri per la verifica/valutazione </w:t>
            </w:r>
            <w:r>
              <w:rPr>
                <w:rFonts w:eastAsia="Times New Roman" w:cs="Arial" w:ascii="Arial" w:hAnsi="Arial"/>
                <w:b/>
                <w:bCs/>
                <w:color w:val="548DD4"/>
                <w:kern w:val="2"/>
                <w:sz w:val="24"/>
                <w:szCs w:val="24"/>
                <w:lang w:eastAsia="ar-SA"/>
              </w:rPr>
              <w:t>(nota2)</w:t>
            </w:r>
          </w:p>
          <w:p>
            <w:pPr>
              <w:pStyle w:val="Normal"/>
              <w:widowControl w:val="false"/>
              <w:spacing w:lineRule="auto" w:line="240" w:before="0" w:after="0"/>
              <w:ind w:left="542" w:hanging="0"/>
              <w:contextualSpacing/>
              <w:jc w:val="both"/>
              <w:rPr>
                <w:rFonts w:ascii="Arial" w:hAnsi="Arial" w:eastAsia="Times New Roman" w:cs="Arial"/>
                <w:b/>
                <w:bCs/>
                <w:color w:val="548DD4"/>
                <w:kern w:val="2"/>
                <w:sz w:val="32"/>
                <w:szCs w:val="32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color w:val="548DD4"/>
                <w:kern w:val="2"/>
                <w:sz w:val="32"/>
                <w:szCs w:val="32"/>
                <w:lang w:eastAsia="ar-SA"/>
              </w:rPr>
            </w:r>
          </w:p>
        </w:tc>
      </w:tr>
      <w:tr>
        <w:trPr>
          <w:trHeight w:val="503" w:hRule="atLeast"/>
          <w:cantSplit w:val="true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jc w:val="center"/>
              <w:rPr>
                <w:rFonts w:ascii="Arial" w:hAnsi="Arial" w:eastAsia="Times New Roman" w:cs="Arial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jc w:val="center"/>
              <w:rPr>
                <w:rFonts w:ascii="Arial" w:hAnsi="Arial" w:eastAsia="Times New Roman" w:cs="Arial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sz w:val="18"/>
                <w:szCs w:val="18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jc w:val="center"/>
              <w:rPr>
                <w:rFonts w:ascii="Arial" w:hAnsi="Arial" w:eastAsia="Times New Roman" w:cs="Arial"/>
                <w:b/>
                <w:bCs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lang w:eastAsia="ar-SA"/>
              </w:rPr>
              <w:t>MISURE DISPENSATIVE (nota1) (legge 170/10 e linee guida 12/07/11)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lang w:eastAsia="ar-SA"/>
              </w:rPr>
            </w:pPr>
            <w:r>
              <w:rPr>
                <w:rFonts w:cs="Arial" w:ascii="Arial" w:hAnsi="Arial"/>
                <w:b/>
                <w:bCs/>
                <w:color w:val="000000"/>
                <w:lang w:eastAsia="ar-SA"/>
              </w:rPr>
              <w:t>E INTERVENTI DI PERSONALIZZAZIONE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center"/>
              <w:rPr>
                <w:rFonts w:ascii="Arial" w:hAnsi="Arial" w:eastAsia="Times New Roman" w:cs="Arial"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ar-SA"/>
              </w:rPr>
            </w:r>
          </w:p>
        </w:tc>
      </w:tr>
      <w:tr>
        <w:trPr>
          <w:trHeight w:val="601" w:hRule="atLeast"/>
          <w:cantSplit w:val="true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3" w:leader="none"/>
              </w:tabs>
              <w:suppressAutoHyphens w:val="true"/>
              <w:snapToGrid w:val="false"/>
              <w:spacing w:lineRule="auto" w:line="240" w:before="60" w:after="60"/>
              <w:ind w:left="287" w:hanging="284"/>
              <w:contextualSpacing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  <w:t>Dispensa dalla lettura ad alta voce in classe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3" w:leader="none"/>
              </w:tabs>
              <w:suppressAutoHyphens w:val="true"/>
              <w:snapToGrid w:val="false"/>
              <w:spacing w:lineRule="auto" w:line="240" w:before="60" w:after="60"/>
              <w:ind w:left="287" w:hanging="284"/>
              <w:contextualSpacing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  <w:t xml:space="preserve">Dispensa dall’uso dei quattro caratteri di scrittura nelle prime fasi dell’apprendimento 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3" w:leader="none"/>
              </w:tabs>
              <w:suppressAutoHyphens w:val="true"/>
              <w:snapToGrid w:val="false"/>
              <w:spacing w:lineRule="auto" w:line="240" w:before="60" w:after="60"/>
              <w:ind w:left="287" w:hanging="284"/>
              <w:contextualSpacing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  <w:t xml:space="preserve">Dispensa dall’uso del corsivo e dello stampato minuscolo 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3" w:leader="none"/>
              </w:tabs>
              <w:suppressAutoHyphens w:val="true"/>
              <w:snapToGrid w:val="false"/>
              <w:spacing w:lineRule="auto" w:line="240" w:before="60" w:after="60"/>
              <w:ind w:left="287" w:hanging="284"/>
              <w:contextualSpacing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  <w:t>Dispensa dalla scrittura sotto dettatura di testi e/o appunti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3" w:leader="none"/>
              </w:tabs>
              <w:suppressAutoHyphens w:val="true"/>
              <w:snapToGrid w:val="false"/>
              <w:spacing w:lineRule="auto" w:line="240" w:before="60" w:after="60"/>
              <w:ind w:left="287" w:hanging="284"/>
              <w:contextualSpacing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  <w:t xml:space="preserve">Dispensa dal ricopiare testi o espressioni matematiche dalla lavagna 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3" w:leader="none"/>
              </w:tabs>
              <w:suppressAutoHyphens w:val="true"/>
              <w:snapToGrid w:val="false"/>
              <w:spacing w:lineRule="auto" w:line="240" w:before="60" w:after="60"/>
              <w:ind w:left="287" w:hanging="284"/>
              <w:contextualSpacing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  <w:t xml:space="preserve">Dispensa dallo studio mnemonico delle tabelline, delle forme verbali, delle poesie 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3" w:leader="none"/>
              </w:tabs>
              <w:suppressAutoHyphens w:val="true"/>
              <w:snapToGrid w:val="false"/>
              <w:spacing w:lineRule="auto" w:line="240" w:before="60" w:after="60"/>
              <w:ind w:left="287" w:hanging="284"/>
              <w:contextualSpacing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  <w:t xml:space="preserve">Dispensa dall’utilizzo di tempi standard 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3" w:leader="none"/>
              </w:tabs>
              <w:suppressAutoHyphens w:val="true"/>
              <w:snapToGrid w:val="false"/>
              <w:spacing w:lineRule="auto" w:line="240" w:before="60" w:after="60"/>
              <w:ind w:left="287" w:hanging="284"/>
              <w:contextualSpacing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  <w:t>Riduzione delle consegne senza modificare gli obiettivi</w:t>
            </w:r>
          </w:p>
        </w:tc>
      </w:tr>
      <w:tr>
        <w:trPr>
          <w:trHeight w:val="133" w:hRule="atLeast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3" w:leader="none"/>
              </w:tabs>
              <w:suppressAutoHyphens w:val="true"/>
              <w:snapToGrid w:val="false"/>
              <w:spacing w:lineRule="auto" w:line="240" w:before="60" w:after="60"/>
              <w:ind w:left="287" w:hanging="284"/>
              <w:contextualSpacing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  <w:t>Dispensa da un eccessivo carico di compiti con riadattamento e riduzione delle pagine da studiare, senza modificare gli obiettivi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3" w:leader="none"/>
              </w:tabs>
              <w:suppressAutoHyphens w:val="true"/>
              <w:snapToGrid w:val="false"/>
              <w:spacing w:lineRule="auto" w:line="240" w:before="60" w:after="60"/>
              <w:ind w:left="287" w:hanging="284"/>
              <w:contextualSpacing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  <w:t xml:space="preserve">Dispensa dalla sovrapposizione di compiti e interrogazioni di più  materie 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3" w:leader="none"/>
              </w:tabs>
              <w:suppressAutoHyphens w:val="true"/>
              <w:snapToGrid w:val="false"/>
              <w:spacing w:lineRule="auto" w:line="240" w:before="60" w:after="60"/>
              <w:ind w:left="287" w:hanging="284"/>
              <w:contextualSpacing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3" w:leader="none"/>
              </w:tabs>
              <w:suppressAutoHyphens w:val="true"/>
              <w:snapToGrid w:val="false"/>
              <w:spacing w:lineRule="auto" w:line="240" w:before="60" w:after="60"/>
              <w:ind w:left="287" w:hanging="284"/>
              <w:contextualSpacing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  <w:t xml:space="preserve">Accordo sulle modalità e i tempi delle verifiche scritte con possibilità di utilizzare supporti multimediali 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3" w:leader="none"/>
              </w:tabs>
              <w:suppressAutoHyphens w:val="true"/>
              <w:snapToGrid w:val="false"/>
              <w:spacing w:lineRule="auto" w:line="240" w:before="60" w:after="60"/>
              <w:ind w:left="287" w:hanging="284"/>
              <w:contextualSpacing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  <w:t xml:space="preserve">Accordo sui tempi e sulle modalità delle interrogazioni 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3" w:leader="none"/>
              </w:tabs>
              <w:suppressAutoHyphens w:val="true"/>
              <w:snapToGrid w:val="false"/>
              <w:spacing w:lineRule="auto" w:line="240" w:before="60" w:after="60"/>
              <w:ind w:left="287" w:hanging="284"/>
              <w:contextualSpacing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  <w:t xml:space="preserve">Nelle verifiche, riduzione e adattamento del numero degli esercizi senza modificare gli obiettivi 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3" w:leader="none"/>
              </w:tabs>
              <w:suppressAutoHyphens w:val="true"/>
              <w:snapToGrid w:val="false"/>
              <w:spacing w:lineRule="auto" w:line="240" w:before="60" w:after="60"/>
              <w:ind w:left="287" w:hanging="284"/>
              <w:contextualSpacing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  <w:t xml:space="preserve">Nelle verifiche scritte, utilizzo di domande a risposta multipla e (con possibilità di completamento e/o arricchimento con una  discussione orale);  riduzione al minimo delle domande a risposte aperte 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3" w:leader="none"/>
              </w:tabs>
              <w:suppressAutoHyphens w:val="true"/>
              <w:snapToGrid w:val="false"/>
              <w:spacing w:lineRule="auto" w:line="240" w:before="60" w:after="60"/>
              <w:ind w:left="287" w:hanging="284"/>
              <w:contextualSpacing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3" w:leader="none"/>
              </w:tabs>
              <w:suppressAutoHyphens w:val="true"/>
              <w:snapToGrid w:val="false"/>
              <w:spacing w:lineRule="auto" w:line="240" w:before="60" w:after="60"/>
              <w:ind w:left="287" w:hanging="284"/>
              <w:contextualSpacing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3" w:leader="none"/>
              </w:tabs>
              <w:suppressAutoHyphens w:val="true"/>
              <w:snapToGrid w:val="false"/>
              <w:spacing w:lineRule="auto" w:line="240" w:before="60" w:after="60"/>
              <w:ind w:left="287" w:hanging="284"/>
              <w:contextualSpacing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  <w:t>Controllo, da parte dei docenti, della gestione del diario (corretta trascrizione di compiti/avvisi)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3" w:leader="none"/>
              </w:tabs>
              <w:suppressAutoHyphens w:val="true"/>
              <w:snapToGrid w:val="false"/>
              <w:spacing w:lineRule="auto" w:line="240" w:before="60" w:after="60"/>
              <w:ind w:left="287" w:hanging="284"/>
              <w:contextualSpacing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  <w:t>Valutazione dei procedimenti e non dei calcoli nella risoluzione dei problemi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3" w:leader="none"/>
              </w:tabs>
              <w:suppressAutoHyphens w:val="true"/>
              <w:snapToGrid w:val="false"/>
              <w:spacing w:lineRule="auto" w:line="240" w:before="60" w:after="60"/>
              <w:ind w:left="287" w:hanging="284"/>
              <w:contextualSpacing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  <w:t>Valutazione del contenuto e non degli errori ortografici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3" w:leader="none"/>
              </w:tabs>
              <w:suppressAutoHyphens w:val="true"/>
              <w:snapToGrid w:val="false"/>
              <w:spacing w:lineRule="auto" w:line="240" w:before="60" w:after="60"/>
              <w:ind w:left="287" w:hanging="284"/>
              <w:contextualSpacing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  <w:t>Altro</w:t>
            </w:r>
          </w:p>
        </w:tc>
      </w:tr>
    </w:tbl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cs="Arial"/>
          <w:b/>
          <w:bCs/>
          <w:color w:val="000000"/>
          <w:w w:val="105"/>
          <w:szCs w:val="24"/>
          <w:lang w:eastAsia="ar-SA"/>
        </w:rPr>
      </w:pPr>
      <w:r>
        <w:rPr>
          <w:rFonts w:cs="Arial" w:ascii="Arial" w:hAnsi="Arial"/>
          <w:b/>
          <w:bCs/>
          <w:color w:val="000000"/>
          <w:w w:val="105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cs="Arial"/>
          <w:b/>
          <w:bCs/>
          <w:color w:val="000000"/>
          <w:w w:val="105"/>
          <w:szCs w:val="24"/>
          <w:lang w:eastAsia="ar-SA"/>
        </w:rPr>
      </w:pPr>
      <w:r>
        <w:rPr>
          <w:rFonts w:cs="Arial" w:ascii="Arial" w:hAnsi="Arial"/>
          <w:b/>
          <w:bCs/>
          <w:color w:val="000000"/>
          <w:w w:val="105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cs="Arial"/>
          <w:b/>
          <w:bCs/>
          <w:color w:val="000000"/>
          <w:w w:val="105"/>
          <w:szCs w:val="24"/>
          <w:lang w:eastAsia="ar-SA"/>
        </w:rPr>
      </w:pPr>
      <w:r>
        <w:rPr>
          <w:rFonts w:cs="Arial" w:ascii="Arial" w:hAnsi="Arial"/>
          <w:b/>
          <w:bCs/>
          <w:color w:val="000000"/>
          <w:w w:val="105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cs="Arial"/>
          <w:b/>
          <w:bCs/>
          <w:color w:val="000000"/>
          <w:w w:val="105"/>
          <w:szCs w:val="24"/>
          <w:lang w:eastAsia="ar-SA"/>
        </w:rPr>
      </w:pPr>
      <w:r>
        <w:rPr>
          <w:rFonts w:cs="Arial" w:ascii="Arial" w:hAnsi="Arial"/>
          <w:b/>
          <w:bCs/>
          <w:color w:val="000000"/>
          <w:w w:val="105"/>
          <w:szCs w:val="24"/>
          <w:lang w:eastAsia="ar-SA"/>
        </w:rPr>
      </w:r>
    </w:p>
    <w:tbl>
      <w:tblPr>
        <w:tblW w:w="10348" w:type="dxa"/>
        <w:jc w:val="left"/>
        <w:tblInd w:w="-50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882"/>
        <w:gridCol w:w="9465"/>
      </w:tblGrid>
      <w:tr>
        <w:trPr>
          <w:trHeight w:val="687" w:hRule="atLeast"/>
          <w:cantSplit w:val="true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jc w:val="center"/>
              <w:rPr>
                <w:rFonts w:ascii="Arial" w:hAnsi="Arial" w:eastAsia="Times New Roman" w:cs="Arial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sz w:val="18"/>
                <w:szCs w:val="18"/>
                <w:lang w:eastAsia="ar-SA"/>
              </w:rPr>
            </w:r>
          </w:p>
        </w:tc>
        <w:tc>
          <w:tcPr>
            <w:tcW w:w="9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jc w:val="center"/>
              <w:rPr>
                <w:rFonts w:ascii="Arial" w:hAnsi="Arial" w:eastAsia="Times New Roman" w:cs="Arial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sz w:val="18"/>
                <w:szCs w:val="18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jc w:val="center"/>
              <w:rPr>
                <w:rFonts w:ascii="Arial" w:hAnsi="Arial" w:eastAsia="Times New Roman" w:cs="Arial"/>
                <w:b/>
                <w:bCs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lang w:eastAsia="ar-SA"/>
              </w:rPr>
              <w:t xml:space="preserve">STRUMENTI COMPENSATIVI 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jc w:val="center"/>
              <w:rPr>
                <w:rFonts w:ascii="Arial" w:hAnsi="Arial" w:eastAsia="Times New Roman" w:cs="Arial"/>
                <w:b/>
                <w:bCs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lang w:eastAsia="ar-SA"/>
              </w:rPr>
              <w:t xml:space="preserve">(legge 170/10 e linee guida 12/07/11) </w:t>
            </w:r>
            <w:r>
              <w:rPr>
                <w:rFonts w:eastAsia="Times New Roman" w:cs="Arial" w:ascii="Arial" w:hAnsi="Arial"/>
                <w:b/>
                <w:bCs/>
                <w:sz w:val="16"/>
                <w:szCs w:val="16"/>
                <w:lang w:eastAsia="ar-SA"/>
              </w:rPr>
              <w:t>(Nota 2 e 3)</w:t>
            </w:r>
          </w:p>
        </w:tc>
      </w:tr>
      <w:tr>
        <w:trPr>
          <w:trHeight w:val="687" w:hRule="atLeast"/>
          <w:cantSplit w:val="true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b/>
                <w:bCs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lang w:eastAsia="ar-SA"/>
              </w:rPr>
              <w:t>D1.1</w:t>
            </w:r>
          </w:p>
        </w:tc>
        <w:tc>
          <w:tcPr>
            <w:tcW w:w="9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  <w:t>Utilizzo di computer e tablet (possibilmente con stampante)</w:t>
            </w:r>
          </w:p>
        </w:tc>
      </w:tr>
      <w:tr>
        <w:trPr/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b/>
                <w:bCs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lang w:eastAsia="ar-SA"/>
              </w:rPr>
              <w:t>D1.2</w:t>
            </w:r>
          </w:p>
        </w:tc>
        <w:tc>
          <w:tcPr>
            <w:tcW w:w="9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  <w:t>Utilizzo del registratore digitale o di altri strumenti di registrazione per uso personale</w:t>
            </w:r>
          </w:p>
        </w:tc>
      </w:tr>
      <w:tr>
        <w:trPr/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b/>
                <w:bCs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lang w:eastAsia="ar-SA"/>
              </w:rPr>
              <w:t>D2.3</w:t>
            </w:r>
          </w:p>
        </w:tc>
        <w:tc>
          <w:tcPr>
            <w:tcW w:w="9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  <w:t xml:space="preserve">Utilizzo di ausili  per il calcolo (tavola pitagorica, linee dei numeri…) ed eventualmente della  calcolatrice con foglio di calcolo (possibilmente calcolatrice vocale) </w:t>
            </w:r>
          </w:p>
        </w:tc>
      </w:tr>
      <w:tr>
        <w:trPr/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b/>
                <w:bCs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lang w:eastAsia="ar-SA"/>
              </w:rPr>
              <w:t>D3.4</w:t>
            </w:r>
          </w:p>
        </w:tc>
        <w:tc>
          <w:tcPr>
            <w:tcW w:w="9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  <w:t>Utilizzo di schemi, tabelle, mappe e diagrammi di flusso come supporto durante compiti e verifiche scritte</w:t>
            </w:r>
          </w:p>
        </w:tc>
      </w:tr>
      <w:tr>
        <w:trPr/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b/>
                <w:bCs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lang w:eastAsia="ar-SA"/>
              </w:rPr>
              <w:t>D4.5</w:t>
            </w:r>
          </w:p>
        </w:tc>
        <w:tc>
          <w:tcPr>
            <w:tcW w:w="9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  <w:t>Utilizzo di   formulari e di schemi e/o mappe delle varie discipline scientifiche come supporto durante compiti e verifiche scritte</w:t>
            </w:r>
          </w:p>
        </w:tc>
      </w:tr>
      <w:tr>
        <w:trPr>
          <w:trHeight w:val="612" w:hRule="atLeast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b/>
                <w:bCs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lang w:eastAsia="ar-SA"/>
              </w:rPr>
              <w:t>D5.6</w:t>
            </w:r>
          </w:p>
        </w:tc>
        <w:tc>
          <w:tcPr>
            <w:tcW w:w="9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  <w:t xml:space="preserve">Utilizzo di mappe e schemi durante le interrogazioni per facilitare il recupero delle informazioni </w:t>
            </w:r>
          </w:p>
        </w:tc>
      </w:tr>
      <w:tr>
        <w:trPr>
          <w:trHeight w:val="270" w:hRule="atLeast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b/>
                <w:bCs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lang w:eastAsia="ar-SA"/>
              </w:rPr>
              <w:t>D6.7</w:t>
            </w:r>
          </w:p>
        </w:tc>
        <w:tc>
          <w:tcPr>
            <w:tcW w:w="9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  <w:t>Utilizzo di testi semplificati</w:t>
            </w:r>
          </w:p>
        </w:tc>
      </w:tr>
      <w:tr>
        <w:trPr>
          <w:trHeight w:val="105" w:hRule="atLeast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before="60" w:after="60"/>
              <w:contextualSpacing/>
              <w:rPr>
                <w:rFonts w:ascii="Arial" w:hAnsi="Arial" w:eastAsia="Times New Roman" w:cs="Arial"/>
                <w:b/>
                <w:bCs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lang w:eastAsia="ar-SA"/>
              </w:rPr>
              <w:t>D6.8</w:t>
            </w:r>
          </w:p>
        </w:tc>
        <w:tc>
          <w:tcPr>
            <w:tcW w:w="9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before="60" w:after="60"/>
              <w:contextualSpacing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  <w:t>Integrazione dei libri di testo con appunti su supporto registrato, digitalizzato o cartaceo stampato  sintesi vocale, mappe, schemi, formulari</w:t>
            </w:r>
          </w:p>
        </w:tc>
      </w:tr>
      <w:tr>
        <w:trPr/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b/>
                <w:bCs/>
                <w:lang w:eastAsia="ar-SA"/>
              </w:rPr>
            </w:pPr>
            <w:r>
              <w:rPr>
                <w:rFonts w:eastAsia="Times New Roman" w:cs="Arial" w:ascii="Arial" w:hAnsi="Arial"/>
                <w:b/>
                <w:bCs/>
                <w:lang w:eastAsia="ar-SA"/>
              </w:rPr>
              <w:t>D7.9</w:t>
            </w:r>
          </w:p>
        </w:tc>
        <w:tc>
          <w:tcPr>
            <w:tcW w:w="9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60" w:after="60"/>
              <w:contextualSpacing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  <w:t>Altro_______________________________________________________________________</w:t>
            </w:r>
          </w:p>
        </w:tc>
      </w:tr>
    </w:tbl>
    <w:p>
      <w:pPr>
        <w:pStyle w:val="Normal"/>
        <w:widowControl w:val="false"/>
        <w:spacing w:lineRule="auto" w:line="240" w:before="0" w:after="0"/>
        <w:ind w:left="74" w:hanging="0"/>
        <w:contextualSpacing/>
        <w:rPr>
          <w:rFonts w:ascii="Arial" w:hAnsi="Arial" w:eastAsia="Times New Roman" w:cs="Arial"/>
          <w:b/>
          <w:bCs/>
          <w:w w:val="105"/>
          <w:lang w:eastAsia="ar-SA"/>
        </w:rPr>
      </w:pPr>
      <w:r>
        <w:rPr>
          <w:rFonts w:eastAsia="Times New Roman" w:cs="Arial" w:ascii="Arial" w:hAnsi="Arial"/>
          <w:b/>
          <w:bCs/>
          <w:w w:val="105"/>
          <w:lang w:eastAsia="ar-SA"/>
        </w:rPr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i/>
          <w:i/>
          <w:iCs/>
          <w:sz w:val="16"/>
          <w:szCs w:val="16"/>
          <w:lang w:eastAsia="ar-SA"/>
        </w:rPr>
      </w:pPr>
      <w:r>
        <w:rPr>
          <w:rFonts w:eastAsia="Times New Roman" w:cs="Arial" w:ascii="Arial" w:hAnsi="Arial"/>
          <w:i/>
          <w:iCs/>
          <w:sz w:val="16"/>
          <w:szCs w:val="16"/>
          <w:lang w:eastAsia="ar-SA"/>
        </w:rPr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i/>
          <w:i/>
          <w:iCs/>
          <w:sz w:val="18"/>
          <w:szCs w:val="18"/>
          <w:lang w:eastAsia="ar-SA"/>
        </w:rPr>
      </w:pPr>
      <w:r>
        <w:rPr>
          <w:rFonts w:eastAsia="Times New Roman" w:cs="Arial" w:ascii="Arial" w:hAnsi="Arial"/>
          <w:i/>
          <w:iCs/>
          <w:sz w:val="18"/>
          <w:szCs w:val="18"/>
          <w:lang w:eastAsia="ar-SA"/>
        </w:rPr>
      </w:r>
    </w:p>
    <w:p>
      <w:pPr>
        <w:pStyle w:val="Normal"/>
        <w:rPr>
          <w:rFonts w:ascii="Arial" w:hAnsi="Arial" w:eastAsia="Times New Roman" w:cs="Arial"/>
          <w:i/>
          <w:i/>
          <w:iCs/>
          <w:sz w:val="18"/>
          <w:szCs w:val="18"/>
          <w:lang w:eastAsia="ar-SA"/>
        </w:rPr>
      </w:pPr>
      <w:r>
        <w:rPr>
          <w:rFonts w:eastAsia="Times New Roman" w:cs="Arial" w:ascii="Arial" w:hAnsi="Arial"/>
          <w:i/>
          <w:iCs/>
          <w:sz w:val="18"/>
          <w:szCs w:val="18"/>
          <w:lang w:eastAsia="ar-SA"/>
        </w:rPr>
        <w:t>Nota2  …”Vi è quindi la necessità di estendere a tutti gli alunni con bisogni educativi speciali le misure previste dalla Legge 170 per alunni e studenti con disturbi specifici di apprendimento”….” Le scuole – con determinazioni assunte dai Consigli di classe, risultanti dall’esame della documentazione clinica presentata dalle famiglie e sulla base di considerazioni di carattere psicopedagogico e didattico – possono avvalersi per tutti gli alunni con bisogni educativi speciali degli strumenti compensativi e delle misure dispensative previste dalle disposizioni attuative della Legge 170/2010 (DM 5669/2011), meglio descritte nelle allegate Linee guida.”-  (Direttiva 27 dicembre 2012 - Strumenti d’intervento per alunni con bisogni educativi speciali e organizzazione territoriale per l’inclusione scolastica).</w:t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b/>
          <w:bCs/>
          <w:i/>
          <w:i/>
          <w:iCs/>
          <w:sz w:val="18"/>
          <w:szCs w:val="18"/>
          <w:lang w:eastAsia="ar-SA"/>
        </w:rPr>
      </w:pPr>
      <w:r>
        <w:rPr>
          <w:rFonts w:eastAsia="Times New Roman" w:cs="Arial" w:ascii="Arial" w:hAnsi="Arial"/>
          <w:b/>
          <w:bCs/>
          <w:i/>
          <w:iCs/>
          <w:sz w:val="18"/>
          <w:szCs w:val="18"/>
          <w:lang w:eastAsia="ar-SA"/>
        </w:rPr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b/>
          <w:bCs/>
          <w:i/>
          <w:i/>
          <w:iCs/>
          <w:sz w:val="18"/>
          <w:szCs w:val="18"/>
          <w:lang w:eastAsia="ar-SA"/>
        </w:rPr>
      </w:pPr>
      <w:r>
        <w:rPr>
          <w:rFonts w:eastAsia="Times New Roman" w:cs="Arial" w:ascii="Arial" w:hAnsi="Arial"/>
          <w:b/>
          <w:bCs/>
          <w:i/>
          <w:iCs/>
          <w:sz w:val="18"/>
          <w:szCs w:val="18"/>
          <w:lang w:eastAsia="ar-SA"/>
        </w:rPr>
        <w:t xml:space="preserve"> </w:t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i/>
          <w:i/>
          <w:iCs/>
          <w:sz w:val="16"/>
          <w:szCs w:val="16"/>
          <w:lang w:eastAsia="ar-SA"/>
        </w:rPr>
      </w:pPr>
      <w:r>
        <w:rPr>
          <w:rFonts w:eastAsia="Times New Roman" w:cs="Arial" w:ascii="Arial" w:hAnsi="Arial"/>
          <w:i/>
          <w:iCs/>
          <w:sz w:val="18"/>
          <w:szCs w:val="18"/>
          <w:lang w:eastAsia="ar-SA"/>
        </w:rPr>
        <w:t xml:space="preserve">Nota3 -  In caso di </w:t>
      </w:r>
      <w:r>
        <w:rPr>
          <w:rFonts w:eastAsia="Times New Roman" w:cs="Arial" w:ascii="Arial" w:hAnsi="Arial"/>
          <w:b/>
          <w:i/>
          <w:iCs/>
          <w:sz w:val="18"/>
          <w:szCs w:val="18"/>
          <w:lang w:eastAsia="ar-SA"/>
        </w:rPr>
        <w:t>esame di stato</w:t>
      </w:r>
      <w:r>
        <w:rPr>
          <w:rFonts w:eastAsia="Times New Roman" w:cs="Arial" w:ascii="Arial" w:hAnsi="Arial"/>
          <w:i/>
          <w:iCs/>
          <w:sz w:val="18"/>
          <w:szCs w:val="18"/>
          <w:lang w:eastAsia="ar-SA"/>
        </w:rPr>
        <w:t xml:space="preserve">, gli </w:t>
      </w:r>
      <w:r>
        <w:rPr>
          <w:rFonts w:eastAsia="Times New Roman" w:cs="Arial" w:ascii="Arial" w:hAnsi="Arial"/>
          <w:b/>
          <w:i/>
          <w:iCs/>
          <w:sz w:val="18"/>
          <w:szCs w:val="18"/>
          <w:lang w:eastAsia="ar-SA"/>
        </w:rPr>
        <w:t>strumenti adottati</w:t>
      </w:r>
      <w:r>
        <w:rPr>
          <w:rFonts w:eastAsia="Times New Roman" w:cs="Arial" w:ascii="Arial" w:hAnsi="Arial"/>
          <w:i/>
          <w:iCs/>
          <w:sz w:val="18"/>
          <w:szCs w:val="18"/>
          <w:lang w:eastAsia="ar-SA"/>
        </w:rPr>
        <w:t xml:space="preserve"> dovranno essere indicati nella  </w:t>
      </w:r>
      <w:r>
        <w:rPr>
          <w:rFonts w:eastAsia="Times New Roman" w:cs="Arial" w:ascii="Arial" w:hAnsi="Arial"/>
          <w:b/>
          <w:i/>
          <w:iCs/>
          <w:sz w:val="18"/>
          <w:szCs w:val="18"/>
          <w:lang w:eastAsia="ar-SA"/>
        </w:rPr>
        <w:t>riunione preliminare per l’esame conclusivo del primo ciclo</w:t>
      </w:r>
      <w:r>
        <w:rPr>
          <w:rFonts w:eastAsia="Times New Roman" w:cs="Arial" w:ascii="Arial" w:hAnsi="Arial"/>
          <w:i/>
          <w:iCs/>
          <w:sz w:val="18"/>
          <w:szCs w:val="18"/>
          <w:lang w:eastAsia="ar-SA"/>
        </w:rPr>
        <w:t xml:space="preserve"> in cui il Consiglio di Classe dovrà indicare modalità, tempi e sistema valutativo previsti-</w:t>
      </w:r>
      <w:r>
        <w:rPr>
          <w:rFonts w:eastAsia="Times New Roman" w:cs="Arial" w:ascii="Arial" w:hAnsi="Arial"/>
          <w:i/>
          <w:iCs/>
          <w:sz w:val="16"/>
          <w:szCs w:val="16"/>
          <w:lang w:eastAsia="ar-SA"/>
        </w:rPr>
        <w:t>vedere p.14</w:t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i/>
          <w:i/>
          <w:iCs/>
          <w:sz w:val="16"/>
          <w:szCs w:val="16"/>
          <w:lang w:eastAsia="ar-SA"/>
        </w:rPr>
      </w:pPr>
      <w:r>
        <w:rPr>
          <w:rFonts w:eastAsia="Times New Roman" w:cs="Arial" w:ascii="Arial" w:hAnsi="Arial"/>
          <w:i/>
          <w:iCs/>
          <w:sz w:val="16"/>
          <w:szCs w:val="16"/>
          <w:lang w:eastAsia="ar-SA"/>
        </w:rPr>
      </w:r>
      <w:r>
        <w:br w:type="page"/>
      </w:r>
    </w:p>
    <w:p>
      <w:pPr>
        <w:pStyle w:val="Normal"/>
        <w:rPr>
          <w:rFonts w:ascii="Arial" w:hAnsi="Arial" w:eastAsia="Times New Roman" w:cs="Arial"/>
          <w:b/>
          <w:bCs/>
          <w:color w:val="4F81BD"/>
          <w:kern w:val="2"/>
          <w:sz w:val="32"/>
          <w:szCs w:val="32"/>
          <w:lang w:eastAsia="ar-SA"/>
        </w:rPr>
      </w:pPr>
      <w:bookmarkStart w:id="5" w:name="__RefHeading__28_1270352503"/>
      <w:bookmarkEnd w:id="5"/>
      <w:r>
        <w:rPr>
          <w:rFonts w:eastAsia="Times New Roman" w:cs="Arial" w:ascii="Arial" w:hAnsi="Arial"/>
          <w:b/>
          <w:bCs/>
          <w:color w:val="4F81BD"/>
          <w:kern w:val="2"/>
          <w:sz w:val="32"/>
          <w:szCs w:val="32"/>
          <w:lang w:eastAsia="ar-SA"/>
        </w:rPr>
        <w:t>SEZIONE E</w:t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432" w:leader="none"/>
        </w:tabs>
        <w:suppressAutoHyphens w:val="true"/>
        <w:spacing w:lineRule="auto" w:line="240" w:before="240" w:after="60"/>
        <w:ind w:left="432" w:hanging="432"/>
        <w:contextualSpacing/>
        <w:jc w:val="both"/>
        <w:outlineLvl w:val="0"/>
        <w:rPr>
          <w:rFonts w:ascii="Arial" w:hAnsi="Arial" w:eastAsia="Times New Roman" w:cs="Arial"/>
          <w:b/>
          <w:bCs/>
          <w:color w:val="4F81BD"/>
          <w:kern w:val="2"/>
          <w:sz w:val="32"/>
          <w:szCs w:val="32"/>
          <w:lang w:eastAsia="ar-SA"/>
        </w:rPr>
      </w:pPr>
      <w:r>
        <w:rPr>
          <w:rFonts w:eastAsia="Times New Roman" w:cs="Arial" w:ascii="Arial" w:hAnsi="Arial"/>
          <w:b/>
          <w:bCs/>
          <w:color w:val="4F81BD"/>
          <w:kern w:val="2"/>
          <w:sz w:val="32"/>
          <w:szCs w:val="32"/>
          <w:lang w:eastAsia="ar-SA"/>
        </w:rPr>
        <w:t xml:space="preserve">INDICAZIONI  GENERALI PER LA VERIFICA/VALUTAZIONE </w:t>
      </w:r>
    </w:p>
    <w:p>
      <w:pPr>
        <w:pStyle w:val="Normal"/>
        <w:spacing w:lineRule="auto" w:line="240" w:before="120" w:after="0"/>
        <w:contextualSpacing/>
        <w:jc w:val="both"/>
        <w:rPr>
          <w:rFonts w:ascii="Arial" w:hAnsi="Arial" w:eastAsia="Times New Roman" w:cs="Arial"/>
          <w:b/>
          <w:bCs/>
          <w:color w:val="4F81BD"/>
          <w:kern w:val="2"/>
          <w:sz w:val="28"/>
          <w:szCs w:val="28"/>
          <w:lang w:eastAsia="ar-SA"/>
        </w:rPr>
      </w:pPr>
      <w:r>
        <w:rPr>
          <w:rFonts w:eastAsia="Times New Roman" w:cs="Arial" w:ascii="Arial" w:hAnsi="Arial"/>
          <w:b/>
          <w:bCs/>
          <w:color w:val="4F81BD"/>
          <w:kern w:val="2"/>
          <w:sz w:val="28"/>
          <w:szCs w:val="28"/>
          <w:lang w:eastAsia="ar-SA"/>
        </w:rPr>
      </w:r>
    </w:p>
    <w:p>
      <w:pPr>
        <w:pStyle w:val="Normal"/>
        <w:spacing w:lineRule="auto" w:line="240" w:before="120" w:after="0"/>
        <w:contextualSpacing/>
        <w:jc w:val="both"/>
        <w:rPr>
          <w:rFonts w:ascii="Arial" w:hAnsi="Arial" w:eastAsia="Times New Roman" w:cs="Arial"/>
          <w:b/>
          <w:sz w:val="24"/>
          <w:szCs w:val="24"/>
          <w:lang w:eastAsia="ar-SA"/>
        </w:rPr>
      </w:pPr>
      <w:r>
        <w:rPr>
          <w:rFonts w:eastAsia="Times New Roman" w:cs="Arial" w:ascii="Arial" w:hAnsi="Arial"/>
          <w:b/>
          <w:bCs/>
          <w:kern w:val="2"/>
          <w:sz w:val="24"/>
          <w:szCs w:val="24"/>
          <w:lang w:eastAsia="ar-SA"/>
        </w:rPr>
        <w:t>PROVE</w:t>
      </w:r>
      <w:r>
        <w:rPr>
          <w:rFonts w:eastAsia="Times New Roman" w:cs="Arial" w:ascii="Arial" w:hAnsi="Arial"/>
          <w:b/>
          <w:sz w:val="24"/>
          <w:szCs w:val="24"/>
          <w:lang w:eastAsia="ar-SA"/>
        </w:rPr>
        <w:t xml:space="preserve"> SCRITTE</w:t>
      </w:r>
    </w:p>
    <w:p>
      <w:pPr>
        <w:pStyle w:val="ListParagraph"/>
        <w:numPr>
          <w:ilvl w:val="0"/>
          <w:numId w:val="5"/>
        </w:numPr>
        <w:spacing w:lineRule="auto" w:line="240" w:before="120" w:after="0"/>
        <w:contextualSpacing/>
        <w:jc w:val="both"/>
        <w:rPr>
          <w:rFonts w:ascii="Arial" w:hAnsi="Arial" w:eastAsia="Times New Roman" w:cs="Arial"/>
          <w:b/>
          <w:sz w:val="24"/>
          <w:szCs w:val="24"/>
          <w:lang w:eastAsia="ar-SA"/>
        </w:rPr>
      </w:pPr>
      <w:r>
        <w:rPr>
          <w:rFonts w:cs="Arial" w:ascii="Arial" w:hAnsi="Arial"/>
          <w:sz w:val="24"/>
          <w:szCs w:val="24"/>
        </w:rPr>
        <w:t>Utilizzare prove V/F, scelte multiple, completamento;</w:t>
      </w:r>
    </w:p>
    <w:p>
      <w:pPr>
        <w:pStyle w:val="Normal"/>
        <w:numPr>
          <w:ilvl w:val="0"/>
          <w:numId w:val="5"/>
        </w:numPr>
        <w:suppressAutoHyphens w:val="true"/>
        <w:spacing w:lineRule="auto" w:line="360" w:before="120" w:after="0"/>
        <w:contextualSpacing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 xml:space="preserve"> </w:t>
      </w:r>
      <w:r>
        <w:rPr>
          <w:rFonts w:eastAsia="Times New Roman" w:cs="Arial" w:ascii="Arial" w:hAnsi="Arial"/>
          <w:sz w:val="24"/>
          <w:szCs w:val="24"/>
          <w:lang w:eastAsia="ar-SA"/>
        </w:rPr>
        <w:t>Predisporre verifiche accessibili, brevi, strutturate, scalari;</w:t>
      </w:r>
    </w:p>
    <w:p>
      <w:pPr>
        <w:pStyle w:val="Normal"/>
        <w:numPr>
          <w:ilvl w:val="0"/>
          <w:numId w:val="5"/>
        </w:numPr>
        <w:suppressAutoHyphens w:val="true"/>
        <w:spacing w:lineRule="auto" w:line="360" w:before="120" w:after="0"/>
        <w:contextualSpacing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Facilitare la decodifica della consegna e del testo;</w:t>
      </w:r>
    </w:p>
    <w:p>
      <w:pPr>
        <w:pStyle w:val="Normal"/>
        <w:numPr>
          <w:ilvl w:val="0"/>
          <w:numId w:val="5"/>
        </w:numPr>
        <w:spacing w:lineRule="auto" w:line="360" w:before="120" w:after="0"/>
        <w:contextualSpacing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Programmare e concordare con l’alunno le verifiche;</w:t>
      </w:r>
    </w:p>
    <w:p>
      <w:pPr>
        <w:pStyle w:val="Normal"/>
        <w:numPr>
          <w:ilvl w:val="0"/>
          <w:numId w:val="5"/>
        </w:numPr>
        <w:spacing w:lineRule="auto" w:line="360" w:before="120" w:after="0"/>
        <w:contextualSpacing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cs="Arial" w:ascii="Arial" w:hAnsi="Arial"/>
          <w:sz w:val="24"/>
          <w:szCs w:val="24"/>
        </w:rPr>
        <w:t xml:space="preserve">Utilizzare mediatori didattici durante le interrogazioni (mappe - schemi - immagini); </w:t>
      </w:r>
    </w:p>
    <w:p>
      <w:pPr>
        <w:pStyle w:val="Normal"/>
        <w:numPr>
          <w:ilvl w:val="0"/>
          <w:numId w:val="5"/>
        </w:numPr>
        <w:spacing w:lineRule="auto" w:line="360" w:before="120" w:after="0"/>
        <w:contextualSpacing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cs="Arial" w:ascii="Arial" w:hAnsi="Arial"/>
          <w:sz w:val="24"/>
          <w:szCs w:val="24"/>
        </w:rPr>
        <w:t>Presentare eventuale testo della verifica in formato digitale e/o stampato maiuscolo;</w:t>
      </w:r>
    </w:p>
    <w:p>
      <w:pPr>
        <w:pStyle w:val="Normal"/>
        <w:numPr>
          <w:ilvl w:val="0"/>
          <w:numId w:val="5"/>
        </w:numPr>
        <w:spacing w:lineRule="auto" w:line="360" w:before="120" w:after="0"/>
        <w:contextualSpacing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cs="Arial" w:ascii="Arial" w:hAnsi="Arial"/>
          <w:sz w:val="24"/>
          <w:szCs w:val="24"/>
        </w:rPr>
        <w:t>Prevedere lettura del testo della verifica scritta da parte dell'insegnante o tutor;</w:t>
      </w:r>
    </w:p>
    <w:p>
      <w:pPr>
        <w:pStyle w:val="Normal"/>
        <w:numPr>
          <w:ilvl w:val="0"/>
          <w:numId w:val="5"/>
        </w:numPr>
        <w:suppressAutoHyphens w:val="true"/>
        <w:spacing w:lineRule="auto" w:line="240" w:before="120" w:after="0"/>
        <w:contextualSpacing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cs="Arial" w:ascii="Arial" w:hAnsi="Arial"/>
          <w:sz w:val="24"/>
          <w:szCs w:val="24"/>
        </w:rPr>
        <w:t>Apportare riduzione/selezione della quantità di esercizi nelle verifiche scritte;</w:t>
      </w:r>
    </w:p>
    <w:p>
      <w:pPr>
        <w:pStyle w:val="Normal"/>
        <w:numPr>
          <w:ilvl w:val="0"/>
          <w:numId w:val="5"/>
        </w:numPr>
        <w:suppressAutoHyphens w:val="true"/>
        <w:spacing w:lineRule="auto" w:line="240" w:before="120" w:after="0"/>
        <w:contextualSpacing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Programmare tempi più lunghi per l’esecuzione delle prove;</w:t>
      </w:r>
    </w:p>
    <w:p>
      <w:pPr>
        <w:pStyle w:val="Normal"/>
        <w:numPr>
          <w:ilvl w:val="0"/>
          <w:numId w:val="5"/>
        </w:numPr>
        <w:suppressAutoHyphens w:val="true"/>
        <w:spacing w:lineRule="auto" w:line="240" w:before="120" w:after="0"/>
        <w:contextualSpacing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cs="Arial" w:ascii="Arial" w:hAnsi="Arial"/>
          <w:sz w:val="24"/>
          <w:szCs w:val="24"/>
        </w:rPr>
        <w:t>altro……………………………………………………………….</w:t>
      </w:r>
    </w:p>
    <w:p>
      <w:pPr>
        <w:pStyle w:val="Normal"/>
        <w:spacing w:lineRule="auto" w:line="240" w:before="120" w:after="0"/>
        <w:contextualSpacing/>
        <w:jc w:val="both"/>
        <w:rPr>
          <w:rFonts w:ascii="Arial" w:hAnsi="Arial" w:eastAsia="Times New Roman" w:cs="Arial"/>
          <w:b/>
          <w:sz w:val="24"/>
          <w:szCs w:val="24"/>
          <w:lang w:eastAsia="ar-SA"/>
        </w:rPr>
      </w:pPr>
      <w:r>
        <w:rPr>
          <w:rFonts w:eastAsia="Times New Roman" w:cs="Arial" w:ascii="Arial" w:hAnsi="Arial"/>
          <w:b/>
          <w:sz w:val="24"/>
          <w:szCs w:val="24"/>
          <w:lang w:eastAsia="ar-SA"/>
        </w:rPr>
      </w:r>
    </w:p>
    <w:p>
      <w:pPr>
        <w:pStyle w:val="Normal"/>
        <w:spacing w:lineRule="auto" w:line="240" w:before="120" w:after="0"/>
        <w:contextualSpacing/>
        <w:jc w:val="both"/>
        <w:rPr>
          <w:rFonts w:ascii="Arial" w:hAnsi="Arial" w:eastAsia="Times New Roman" w:cs="Arial"/>
          <w:b/>
          <w:sz w:val="24"/>
          <w:szCs w:val="24"/>
          <w:lang w:eastAsia="ar-SA"/>
        </w:rPr>
      </w:pPr>
      <w:r>
        <w:rPr>
          <w:rFonts w:eastAsia="Times New Roman" w:cs="Arial" w:ascii="Arial" w:hAnsi="Arial"/>
          <w:b/>
          <w:sz w:val="24"/>
          <w:szCs w:val="24"/>
          <w:lang w:eastAsia="ar-SA"/>
        </w:rPr>
        <w:t>PROVE ORALI</w:t>
      </w:r>
    </w:p>
    <w:p>
      <w:pPr>
        <w:pStyle w:val="ListParagraph"/>
        <w:numPr>
          <w:ilvl w:val="0"/>
          <w:numId w:val="7"/>
        </w:numPr>
        <w:spacing w:lineRule="auto" w:line="240" w:before="120" w:after="0"/>
        <w:contextualSpacing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Gestione dei tempi nelle verifiche orali;</w:t>
      </w:r>
    </w:p>
    <w:p>
      <w:pPr>
        <w:pStyle w:val="Normal"/>
        <w:numPr>
          <w:ilvl w:val="0"/>
          <w:numId w:val="5"/>
        </w:numPr>
        <w:spacing w:lineRule="auto" w:line="240" w:before="120" w:after="0"/>
        <w:contextualSpacing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Valorizzazione del contenuto nell’esposizione orale (esperienze personali, storie, ecc) tenendo conto di eventuali difficoltà espositive;</w:t>
      </w:r>
    </w:p>
    <w:p>
      <w:pPr>
        <w:pStyle w:val="Normal"/>
        <w:numPr>
          <w:ilvl w:val="0"/>
          <w:numId w:val="5"/>
        </w:numPr>
        <w:spacing w:lineRule="auto" w:line="240" w:before="120" w:after="0"/>
        <w:contextualSpacing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Osservazioni sistematiche occasionali del comportamento (per la scuola dell’infanzia);</w:t>
      </w:r>
    </w:p>
    <w:p>
      <w:pPr>
        <w:pStyle w:val="Normal"/>
        <w:numPr>
          <w:ilvl w:val="0"/>
          <w:numId w:val="5"/>
        </w:numPr>
        <w:spacing w:lineRule="auto" w:line="240" w:before="120" w:after="0"/>
        <w:contextualSpacing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Stimolare la verbalizzazione di esperienze personali anche attraverso l’attività grafica (per la scuola dell’infanzia);</w:t>
      </w:r>
    </w:p>
    <w:p>
      <w:pPr>
        <w:pStyle w:val="Normal"/>
        <w:numPr>
          <w:ilvl w:val="0"/>
          <w:numId w:val="5"/>
        </w:numPr>
        <w:spacing w:lineRule="auto" w:line="240" w:before="120" w:after="0"/>
        <w:contextualSpacing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 xml:space="preserve"> </w:t>
      </w:r>
      <w:r>
        <w:rPr>
          <w:rFonts w:eastAsia="Times New Roman" w:cs="Arial" w:ascii="Arial" w:hAnsi="Arial"/>
          <w:sz w:val="24"/>
          <w:szCs w:val="24"/>
          <w:lang w:eastAsia="ar-SA"/>
        </w:rPr>
        <w:t>Prevedere verifiche orali a compensazione di quelle scritte (soprattutto per la lingua straniera) ove necessario.</w:t>
      </w:r>
    </w:p>
    <w:p>
      <w:pPr>
        <w:pStyle w:val="Normal"/>
        <w:spacing w:lineRule="auto" w:line="240" w:before="120" w:after="0"/>
        <w:contextualSpacing/>
        <w:jc w:val="both"/>
        <w:rPr>
          <w:rFonts w:ascii="Arial" w:hAnsi="Arial" w:eastAsia="Times New Roman" w:cs="Arial"/>
          <w:b/>
          <w:sz w:val="24"/>
          <w:szCs w:val="24"/>
          <w:lang w:eastAsia="ar-SA"/>
        </w:rPr>
      </w:pPr>
      <w:r>
        <w:rPr>
          <w:rFonts w:eastAsia="Times New Roman" w:cs="Arial" w:ascii="Arial" w:hAnsi="Arial"/>
          <w:b/>
          <w:sz w:val="24"/>
          <w:szCs w:val="24"/>
          <w:lang w:eastAsia="ar-SA"/>
        </w:rPr>
      </w:r>
    </w:p>
    <w:p>
      <w:pPr>
        <w:pStyle w:val="Normal"/>
        <w:spacing w:lineRule="auto" w:line="240" w:before="120" w:after="0"/>
        <w:contextualSpacing/>
        <w:jc w:val="both"/>
        <w:rPr>
          <w:rFonts w:ascii="Arial" w:hAnsi="Arial" w:eastAsia="Times New Roman" w:cs="Arial"/>
          <w:b/>
          <w:sz w:val="24"/>
          <w:szCs w:val="24"/>
          <w:lang w:eastAsia="ar-SA"/>
        </w:rPr>
      </w:pPr>
      <w:r>
        <w:rPr>
          <w:rFonts w:eastAsia="Times New Roman" w:cs="Arial" w:ascii="Arial" w:hAnsi="Arial"/>
          <w:b/>
          <w:sz w:val="24"/>
          <w:szCs w:val="24"/>
          <w:lang w:eastAsia="ar-SA"/>
        </w:rPr>
        <w:t>VALUTAZIONE (consigli generali)</w:t>
      </w:r>
    </w:p>
    <w:p>
      <w:pPr>
        <w:pStyle w:val="Normal"/>
        <w:numPr>
          <w:ilvl w:val="0"/>
          <w:numId w:val="11"/>
        </w:numPr>
        <w:spacing w:lineRule="auto" w:line="240" w:before="120" w:after="0"/>
        <w:contextualSpacing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Valutare per formare (per orientare il processo di insegnamento-apprendimento);</w:t>
      </w:r>
    </w:p>
    <w:p>
      <w:pPr>
        <w:pStyle w:val="Normal"/>
        <w:numPr>
          <w:ilvl w:val="0"/>
          <w:numId w:val="11"/>
        </w:numPr>
        <w:suppressAutoHyphens w:val="true"/>
        <w:spacing w:lineRule="auto" w:line="240" w:before="120" w:after="0"/>
        <w:contextualSpacing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Valorizzare il processo di apprendimento dell’allievo e non valutare solo il prodotto/risultato ;</w:t>
      </w:r>
    </w:p>
    <w:p>
      <w:pPr>
        <w:pStyle w:val="Normal"/>
        <w:numPr>
          <w:ilvl w:val="0"/>
          <w:numId w:val="11"/>
        </w:numPr>
        <w:suppressAutoHyphens w:val="true"/>
        <w:spacing w:lineRule="auto" w:line="240" w:before="120" w:after="0"/>
        <w:contextualSpacing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Valutare tenendo conto maggiormente del contenuto che della forma;</w:t>
      </w:r>
    </w:p>
    <w:p>
      <w:pPr>
        <w:pStyle w:val="Normal"/>
        <w:numPr>
          <w:ilvl w:val="0"/>
          <w:numId w:val="11"/>
        </w:numPr>
        <w:spacing w:lineRule="auto" w:line="240" w:before="120" w:after="0"/>
        <w:contextualSpacing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Favorire un clima di classe sereno e tranquillo, anche dal punto di vista dell’ambiente fisico (rumori, luci…);</w:t>
      </w:r>
    </w:p>
    <w:p>
      <w:pPr>
        <w:pStyle w:val="Normal"/>
        <w:numPr>
          <w:ilvl w:val="0"/>
          <w:numId w:val="11"/>
        </w:numPr>
        <w:spacing w:lineRule="auto" w:line="240" w:before="120" w:after="0"/>
        <w:contextualSpacing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Rassicurare sulle conseguenze delle valutazioni (nota1).</w:t>
      </w:r>
    </w:p>
    <w:p>
      <w:pPr>
        <w:pStyle w:val="Normal"/>
        <w:spacing w:lineRule="auto" w:line="240" w:before="120" w:after="0"/>
        <w:contextualSpacing/>
        <w:jc w:val="both"/>
        <w:rPr>
          <w:rFonts w:ascii="Arial" w:hAnsi="Arial" w:eastAsia="Times New Roman" w:cs="Arial"/>
          <w:b/>
          <w:sz w:val="24"/>
          <w:szCs w:val="24"/>
          <w:lang w:eastAsia="ar-SA"/>
        </w:rPr>
      </w:pPr>
      <w:r>
        <w:rPr>
          <w:rFonts w:eastAsia="Times New Roman" w:cs="Arial" w:ascii="Arial" w:hAnsi="Arial"/>
          <w:b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sz w:val="28"/>
          <w:szCs w:val="28"/>
          <w:lang w:eastAsia="ar-SA"/>
        </w:rPr>
      </w:pPr>
      <w:r>
        <w:rPr>
          <w:rFonts w:eastAsia="Times New Roman" w:cs="Arial" w:ascii="Arial" w:hAnsi="Arial"/>
          <w:b/>
          <w:sz w:val="28"/>
          <w:szCs w:val="28"/>
          <w:lang w:eastAsia="ar-SA"/>
        </w:rPr>
        <w:t>IMPIANTO VALUTATIVO PERSONALIZZATO</w:t>
      </w:r>
      <w:r>
        <w:rPr>
          <w:rFonts w:eastAsia="Times New Roman" w:cs="Arial" w:ascii="Arial" w:hAnsi="Arial"/>
          <w:sz w:val="28"/>
          <w:szCs w:val="28"/>
          <w:lang w:eastAsia="ar-SA"/>
        </w:rPr>
        <w:t xml:space="preserve"> </w:t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sz w:val="28"/>
          <w:szCs w:val="28"/>
          <w:lang w:eastAsia="ar-SA"/>
        </w:rPr>
      </w:pPr>
      <w:r>
        <w:rPr>
          <w:rFonts w:eastAsia="Times New Roman" w:cs="Arial" w:ascii="Arial" w:hAnsi="Arial"/>
          <w:sz w:val="28"/>
          <w:szCs w:val="28"/>
          <w:lang w:eastAsia="ar-SA"/>
        </w:rPr>
        <w:t>(per l’esame di stato conclusivo del  I ciclo )</w:t>
      </w:r>
    </w:p>
    <w:p>
      <w:pPr>
        <w:pStyle w:val="Normal"/>
        <w:suppressAutoHyphens w:val="true"/>
        <w:spacing w:lineRule="auto" w:line="240" w:before="0" w:after="0"/>
        <w:ind w:left="360" w:hanging="0"/>
        <w:contextualSpacing/>
        <w:rPr>
          <w:rFonts w:ascii="Arial" w:hAnsi="Arial" w:eastAsia="Times New Roman" w:cs="Arial"/>
          <w:sz w:val="28"/>
          <w:szCs w:val="28"/>
          <w:lang w:eastAsia="ar-SA"/>
        </w:rPr>
      </w:pPr>
      <w:r>
        <w:rPr>
          <w:rFonts w:eastAsia="Times New Roman" w:cs="Arial" w:ascii="Arial" w:hAnsi="Arial"/>
          <w:sz w:val="28"/>
          <w:szCs w:val="28"/>
          <w:lang w:eastAsia="ar-SA"/>
        </w:rPr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sz w:val="28"/>
          <w:szCs w:val="28"/>
          <w:lang w:eastAsia="ar-SA"/>
        </w:rPr>
      </w:pPr>
      <w:r>
        <w:rPr>
          <w:rFonts w:eastAsia="Times New Roman" w:cs="Arial" w:ascii="Arial" w:hAnsi="Arial"/>
          <w:sz w:val="28"/>
          <w:szCs w:val="28"/>
          <w:lang w:eastAsia="ar-SA"/>
        </w:rPr>
      </w:r>
    </w:p>
    <w:tbl>
      <w:tblPr>
        <w:tblW w:w="9864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1605"/>
        <w:gridCol w:w="1683"/>
        <w:gridCol w:w="1789"/>
        <w:gridCol w:w="1610"/>
        <w:gridCol w:w="1605"/>
        <w:gridCol w:w="1571"/>
      </w:tblGrid>
      <w:tr>
        <w:trPr/>
        <w:tc>
          <w:tcPr>
            <w:tcW w:w="1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b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eastAsia="ar-SA"/>
              </w:rPr>
              <w:t>Disciplina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b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eastAsia="ar-SA"/>
              </w:rPr>
              <w:t>Misure dispensative</w:t>
            </w:r>
          </w:p>
        </w:tc>
        <w:tc>
          <w:tcPr>
            <w:tcW w:w="17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b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eastAsia="ar-SA"/>
              </w:rPr>
              <w:t>Strumenti compensativi</w:t>
            </w:r>
          </w:p>
        </w:tc>
        <w:tc>
          <w:tcPr>
            <w:tcW w:w="16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b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eastAsia="ar-SA"/>
              </w:rPr>
              <w:t>Tempi aggiuntivi</w:t>
            </w:r>
          </w:p>
        </w:tc>
        <w:tc>
          <w:tcPr>
            <w:tcW w:w="1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b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eastAsia="ar-SA"/>
              </w:rPr>
              <w:t xml:space="preserve">Criteri valutativi 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b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eastAsia="ar-SA"/>
              </w:rPr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b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eastAsia="ar-SA"/>
              </w:rPr>
            </w:r>
          </w:p>
        </w:tc>
        <w:tc>
          <w:tcPr>
            <w:tcW w:w="15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b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eastAsia="ar-SA"/>
              </w:rPr>
              <w:t>Altro</w:t>
            </w:r>
          </w:p>
        </w:tc>
      </w:tr>
      <w:tr>
        <w:trPr/>
        <w:tc>
          <w:tcPr>
            <w:tcW w:w="1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7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5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</w:tr>
      <w:tr>
        <w:trPr/>
        <w:tc>
          <w:tcPr>
            <w:tcW w:w="1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7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5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</w:tr>
      <w:tr>
        <w:trPr/>
        <w:tc>
          <w:tcPr>
            <w:tcW w:w="1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7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5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</w:tr>
      <w:tr>
        <w:trPr/>
        <w:tc>
          <w:tcPr>
            <w:tcW w:w="1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7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5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</w:tr>
      <w:tr>
        <w:trPr/>
        <w:tc>
          <w:tcPr>
            <w:tcW w:w="1605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7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5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</w:tr>
      <w:tr>
        <w:trPr>
          <w:trHeight w:val="162" w:hRule="atLeast"/>
        </w:trPr>
        <w:tc>
          <w:tcPr>
            <w:tcW w:w="1605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789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10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05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571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</w:tr>
      <w:tr>
        <w:trPr>
          <w:trHeight w:val="210" w:hRule="atLeast"/>
        </w:trPr>
        <w:tc>
          <w:tcPr>
            <w:tcW w:w="1605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</w:tr>
      <w:tr>
        <w:trPr>
          <w:trHeight w:val="120" w:hRule="atLeast"/>
        </w:trPr>
        <w:tc>
          <w:tcPr>
            <w:tcW w:w="1605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</w:tr>
      <w:tr>
        <w:trPr>
          <w:trHeight w:val="162" w:hRule="atLeast"/>
        </w:trPr>
        <w:tc>
          <w:tcPr>
            <w:tcW w:w="1605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</w:tr>
      <w:tr>
        <w:trPr>
          <w:trHeight w:val="147" w:hRule="atLeast"/>
        </w:trPr>
        <w:tc>
          <w:tcPr>
            <w:tcW w:w="1605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</w:tr>
      <w:tr>
        <w:trPr>
          <w:trHeight w:val="180" w:hRule="atLeast"/>
        </w:trPr>
        <w:tc>
          <w:tcPr>
            <w:tcW w:w="1605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contextualSpacing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cs="Arial" w:ascii="Arial" w:hAnsi="Arial"/>
                <w:sz w:val="28"/>
                <w:szCs w:val="28"/>
                <w:lang w:eastAsia="ar-SA"/>
              </w:rPr>
            </w:r>
          </w:p>
        </w:tc>
      </w:tr>
    </w:tbl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sz w:val="28"/>
          <w:szCs w:val="28"/>
          <w:lang w:eastAsia="ar-SA"/>
        </w:rPr>
      </w:pPr>
      <w:r>
        <w:rPr>
          <w:rFonts w:eastAsia="Times New Roman" w:cs="Arial" w:ascii="Arial" w:hAnsi="Arial"/>
          <w:sz w:val="28"/>
          <w:szCs w:val="28"/>
          <w:lang w:eastAsia="ar-SA"/>
        </w:rPr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___________________________________</w:t>
      </w:r>
    </w:p>
    <w:p>
      <w:pPr>
        <w:pStyle w:val="Normal"/>
        <w:suppressAutoHyphens w:val="true"/>
        <w:spacing w:lineRule="auto" w:line="240" w:before="0" w:after="0"/>
        <w:contextualSpacing/>
        <w:rPr>
          <w:rFonts w:ascii="Arial" w:hAnsi="Arial" w:eastAsia="Times New Roman" w:cs="Arial"/>
          <w:sz w:val="20"/>
          <w:szCs w:val="20"/>
          <w:lang w:eastAsia="ar-SA"/>
        </w:rPr>
      </w:pPr>
      <w:r>
        <w:rPr>
          <w:rFonts w:eastAsia="Times New Roman" w:cs="Arial" w:ascii="Arial" w:hAnsi="Arial"/>
          <w:sz w:val="20"/>
          <w:szCs w:val="20"/>
          <w:lang w:eastAsia="ar-SA"/>
        </w:rPr>
        <w:t>Nota1. La valutazione dell’alunno è sempre rapportata al percorso didattico stabilito nel PDP e ai progressi compiuti dall’alunno stesso in base alle proprie capacità.</w:t>
      </w:r>
    </w:p>
    <w:p>
      <w:pPr>
        <w:pStyle w:val="Normal"/>
        <w:pBdr>
          <w:bottom w:val="single" w:sz="8" w:space="2" w:color="000000"/>
        </w:pBdr>
        <w:suppressAutoHyphens w:val="true"/>
        <w:spacing w:lineRule="auto" w:line="240"/>
        <w:rPr>
          <w:rFonts w:ascii="Arial" w:hAnsi="Arial" w:cs="Arial"/>
          <w:sz w:val="28"/>
          <w:szCs w:val="28"/>
          <w:lang w:eastAsia="ar-SA"/>
        </w:rPr>
      </w:pPr>
      <w:r>
        <w:rPr>
          <w:rFonts w:cs="Arial" w:ascii="Arial" w:hAnsi="Arial"/>
          <w:sz w:val="28"/>
          <w:szCs w:val="28"/>
          <w:lang w:eastAsia="ar-SA"/>
        </w:rPr>
      </w:r>
    </w:p>
    <w:p>
      <w:pPr>
        <w:pStyle w:val="Normal"/>
        <w:suppressAutoHyphens w:val="true"/>
        <w:jc w:val="both"/>
        <w:rPr>
          <w:rFonts w:ascii="Arial" w:hAnsi="Arial" w:cs="Arial"/>
          <w:b/>
          <w:sz w:val="24"/>
          <w:szCs w:val="24"/>
          <w:lang w:eastAsia="ar-SA"/>
        </w:rPr>
      </w:pPr>
      <w:r>
        <w:rPr>
          <w:rFonts w:cs="Arial" w:ascii="Arial" w:hAnsi="Arial"/>
          <w:b/>
          <w:sz w:val="24"/>
          <w:szCs w:val="24"/>
          <w:lang w:eastAsia="ar-SA"/>
        </w:rPr>
      </w:r>
    </w:p>
    <w:p>
      <w:pPr>
        <w:pStyle w:val="Normal"/>
        <w:suppressAutoHyphens w:val="true"/>
        <w:jc w:val="both"/>
        <w:rPr>
          <w:rFonts w:ascii="Arial" w:hAnsi="Arial" w:cs="Arial"/>
          <w:b/>
          <w:sz w:val="24"/>
          <w:szCs w:val="24"/>
          <w:lang w:eastAsia="ar-SA"/>
        </w:rPr>
      </w:pPr>
      <w:r>
        <w:rPr>
          <w:rFonts w:cs="Arial" w:ascii="Arial" w:hAnsi="Arial"/>
          <w:b/>
          <w:sz w:val="24"/>
          <w:szCs w:val="24"/>
          <w:lang w:eastAsia="ar-SA"/>
        </w:rPr>
      </w:r>
    </w:p>
    <w:p>
      <w:pPr>
        <w:pStyle w:val="Normal"/>
        <w:suppressAutoHyphens w:val="true"/>
        <w:jc w:val="both"/>
        <w:rPr>
          <w:rFonts w:ascii="Arial" w:hAnsi="Arial" w:cs="Arial"/>
          <w:b/>
          <w:sz w:val="24"/>
          <w:szCs w:val="24"/>
          <w:lang w:eastAsia="ar-SA"/>
        </w:rPr>
      </w:pPr>
      <w:r>
        <w:rPr>
          <w:rFonts w:cs="Arial" w:ascii="Arial" w:hAnsi="Arial"/>
          <w:b/>
          <w:sz w:val="24"/>
          <w:szCs w:val="24"/>
          <w:lang w:eastAsia="ar-SA"/>
        </w:rPr>
        <w:t>Le parti coinvolte si impegnano a rispettare quanto condiviso e concordato, nel presente PDP, per il successo formativo dell'alunno.</w:t>
      </w:r>
    </w:p>
    <w:p>
      <w:pPr>
        <w:pStyle w:val="Normal"/>
        <w:suppressAutoHyphens w:val="true"/>
        <w:jc w:val="both"/>
        <w:rPr>
          <w:rFonts w:ascii="Arial" w:hAnsi="Arial" w:cs="Arial"/>
          <w:b/>
          <w:sz w:val="24"/>
          <w:szCs w:val="24"/>
          <w:lang w:eastAsia="ar-SA"/>
        </w:rPr>
      </w:pPr>
      <w:r>
        <w:rPr>
          <w:rFonts w:cs="Arial" w:ascii="Arial" w:hAnsi="Arial"/>
          <w:b/>
          <w:sz w:val="24"/>
          <w:szCs w:val="24"/>
          <w:lang w:eastAsia="ar-SA"/>
        </w:rPr>
        <w:t>FIRMA DEI DOCENTI</w:t>
      </w:r>
    </w:p>
    <w:tbl>
      <w:tblPr>
        <w:tblW w:w="9818" w:type="dxa"/>
        <w:jc w:val="left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254"/>
        <w:gridCol w:w="3264"/>
        <w:gridCol w:w="3300"/>
      </w:tblGrid>
      <w:tr>
        <w:trPr/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jc w:val="both"/>
              <w:rPr>
                <w:rFonts w:ascii="Arial" w:hAnsi="Arial" w:eastAsia="Times New Roman" w:cs="Arial"/>
                <w:sz w:val="28"/>
                <w:szCs w:val="26"/>
                <w:lang w:eastAsia="ar-SA"/>
              </w:rPr>
            </w:pPr>
            <w:r>
              <w:rPr>
                <w:rFonts w:eastAsia="Times New Roman" w:cs="Arial" w:ascii="Arial" w:hAnsi="Arial"/>
                <w:sz w:val="28"/>
                <w:szCs w:val="26"/>
                <w:lang w:eastAsia="ar-SA"/>
              </w:rPr>
              <w:t>COGNOME E NOME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jc w:val="both"/>
              <w:rPr>
                <w:rFonts w:ascii="Arial" w:hAnsi="Arial" w:eastAsia="Times New Roman" w:cs="Arial"/>
                <w:sz w:val="28"/>
                <w:szCs w:val="26"/>
                <w:lang w:eastAsia="ar-SA"/>
              </w:rPr>
            </w:pPr>
            <w:r>
              <w:rPr>
                <w:rFonts w:eastAsia="Times New Roman" w:cs="Arial" w:ascii="Arial" w:hAnsi="Arial"/>
                <w:sz w:val="28"/>
                <w:szCs w:val="26"/>
                <w:lang w:eastAsia="ar-SA"/>
              </w:rPr>
              <w:t>DISCIPLINA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jc w:val="both"/>
              <w:rPr>
                <w:rFonts w:ascii="Arial" w:hAnsi="Arial" w:eastAsia="Times New Roman" w:cs="Arial"/>
                <w:sz w:val="28"/>
                <w:szCs w:val="26"/>
                <w:lang w:eastAsia="ar-SA"/>
              </w:rPr>
            </w:pPr>
            <w:r>
              <w:rPr>
                <w:rFonts w:eastAsia="Times New Roman" w:cs="Arial" w:ascii="Arial" w:hAnsi="Arial"/>
                <w:sz w:val="28"/>
                <w:szCs w:val="26"/>
                <w:lang w:eastAsia="ar-SA"/>
              </w:rPr>
              <w:t>FIRMA</w:t>
            </w:r>
          </w:p>
        </w:tc>
      </w:tr>
      <w:tr>
        <w:trPr/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rPr>
                <w:rFonts w:ascii="Arial" w:hAnsi="Arial" w:eastAsia="Times New Roman" w:cs="Arial"/>
                <w:sz w:val="28"/>
                <w:szCs w:val="26"/>
                <w:lang w:eastAsia="ar-SA"/>
              </w:rPr>
            </w:pPr>
            <w:r>
              <w:rPr>
                <w:rFonts w:eastAsia="Times New Roman" w:cs="Arial" w:ascii="Arial" w:hAnsi="Arial"/>
                <w:sz w:val="28"/>
                <w:szCs w:val="26"/>
                <w:lang w:eastAsia="ar-SA"/>
              </w:rPr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</w:r>
          </w:p>
        </w:tc>
      </w:tr>
      <w:tr>
        <w:trPr/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</w:r>
          </w:p>
        </w:tc>
      </w:tr>
      <w:tr>
        <w:trPr/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</w:r>
          </w:p>
        </w:tc>
      </w:tr>
      <w:tr>
        <w:trPr/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</w:r>
          </w:p>
        </w:tc>
      </w:tr>
      <w:tr>
        <w:trPr/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</w:r>
          </w:p>
        </w:tc>
      </w:tr>
      <w:tr>
        <w:trPr/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</w:r>
          </w:p>
        </w:tc>
      </w:tr>
      <w:tr>
        <w:trPr/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</w:r>
          </w:p>
        </w:tc>
      </w:tr>
      <w:tr>
        <w:trPr/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</w:r>
          </w:p>
        </w:tc>
      </w:tr>
      <w:tr>
        <w:trPr/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</w:r>
          </w:p>
        </w:tc>
      </w:tr>
      <w:tr>
        <w:trPr/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00"/>
              <w:rPr>
                <w:rFonts w:ascii="Arial" w:hAnsi="Arial" w:eastAsia="Times New Roman" w:cs="Arial"/>
                <w:lang w:eastAsia="ar-SA"/>
              </w:rPr>
            </w:pPr>
            <w:r>
              <w:rPr>
                <w:rFonts w:eastAsia="Times New Roman" w:cs="Arial" w:ascii="Arial" w:hAnsi="Arial"/>
                <w:lang w:eastAsia="ar-SA"/>
              </w:rPr>
            </w:r>
          </w:p>
        </w:tc>
      </w:tr>
    </w:tbl>
    <w:p>
      <w:pPr>
        <w:pStyle w:val="Normal"/>
        <w:suppressAutoHyphens w:val="true"/>
        <w:rPr>
          <w:rFonts w:ascii="Arial" w:hAnsi="Arial" w:cs="Arial"/>
          <w:lang w:eastAsia="ar-SA"/>
        </w:rPr>
      </w:pPr>
      <w:r>
        <w:rPr>
          <w:rFonts w:cs="Arial" w:ascii="Arial" w:hAnsi="Arial"/>
          <w:lang w:eastAsia="ar-SA"/>
        </w:rPr>
      </w:r>
    </w:p>
    <w:p>
      <w:pPr>
        <w:pStyle w:val="Normal"/>
        <w:suppressAutoHyphens w:val="true"/>
        <w:jc w:val="both"/>
        <w:rPr>
          <w:rFonts w:ascii="Arial" w:hAnsi="Arial" w:cs="Arial"/>
          <w:b/>
          <w:sz w:val="24"/>
          <w:szCs w:val="24"/>
          <w:lang w:eastAsia="ar-SA"/>
        </w:rPr>
      </w:pPr>
      <w:r>
        <w:rPr>
          <w:rFonts w:cs="Arial" w:ascii="Arial" w:hAnsi="Arial"/>
          <w:b/>
          <w:sz w:val="24"/>
          <w:szCs w:val="24"/>
          <w:lang w:eastAsia="ar-SA"/>
        </w:rPr>
        <w:t>FIRMA DEI GENITORI</w:t>
      </w:r>
    </w:p>
    <w:p>
      <w:pPr>
        <w:pStyle w:val="Normal"/>
        <w:suppressAutoHyphens w:val="true"/>
        <w:spacing w:lineRule="auto" w:line="216"/>
        <w:rPr>
          <w:rFonts w:ascii="Arial" w:hAnsi="Arial" w:cs="Arial"/>
          <w:sz w:val="28"/>
          <w:szCs w:val="26"/>
          <w:lang w:eastAsia="ar-SA"/>
        </w:rPr>
      </w:pPr>
      <w:r>
        <w:rPr>
          <w:rFonts w:cs="Arial" w:ascii="Arial" w:hAnsi="Arial"/>
          <w:sz w:val="28"/>
          <w:szCs w:val="26"/>
          <w:lang w:eastAsia="ar-SA"/>
        </w:rPr>
        <w:t>___________________________</w:t>
      </w:r>
    </w:p>
    <w:p>
      <w:pPr>
        <w:pStyle w:val="Normal"/>
        <w:suppressAutoHyphens w:val="true"/>
        <w:spacing w:lineRule="auto" w:line="216"/>
        <w:rPr>
          <w:rFonts w:ascii="Arial" w:hAnsi="Arial" w:cs="Arial"/>
          <w:sz w:val="28"/>
          <w:szCs w:val="26"/>
          <w:lang w:eastAsia="ar-SA"/>
        </w:rPr>
      </w:pPr>
      <w:r>
        <w:rPr>
          <w:rFonts w:cs="Arial" w:ascii="Arial" w:hAnsi="Arial"/>
          <w:sz w:val="28"/>
          <w:szCs w:val="26"/>
          <w:lang w:eastAsia="ar-SA"/>
        </w:rPr>
        <w:t>___________________________</w:t>
      </w:r>
    </w:p>
    <w:p>
      <w:pPr>
        <w:pStyle w:val="Normal"/>
        <w:suppressAutoHyphens w:val="true"/>
        <w:spacing w:lineRule="auto" w:line="216"/>
        <w:rPr>
          <w:rFonts w:ascii="Arial" w:hAnsi="Arial" w:cs="Arial"/>
          <w:sz w:val="28"/>
          <w:szCs w:val="26"/>
          <w:lang w:eastAsia="ar-SA"/>
        </w:rPr>
      </w:pPr>
      <w:r>
        <w:rPr>
          <w:rFonts w:cs="Arial" w:ascii="Arial" w:hAnsi="Arial"/>
          <w:sz w:val="28"/>
          <w:szCs w:val="26"/>
          <w:lang w:eastAsia="ar-SA"/>
        </w:rPr>
      </w:r>
    </w:p>
    <w:p>
      <w:pPr>
        <w:pStyle w:val="Normal"/>
        <w:suppressAutoHyphens w:val="true"/>
        <w:spacing w:lineRule="auto" w:line="216"/>
        <w:rPr>
          <w:rFonts w:ascii="Arial" w:hAnsi="Arial" w:cs="Arial"/>
          <w:sz w:val="28"/>
          <w:szCs w:val="26"/>
          <w:lang w:eastAsia="ar-SA"/>
        </w:rPr>
      </w:pPr>
      <w:r>
        <w:rPr>
          <w:rFonts w:cs="Arial" w:ascii="Arial" w:hAnsi="Arial"/>
          <w:sz w:val="28"/>
          <w:szCs w:val="26"/>
          <w:lang w:eastAsia="ar-SA"/>
        </w:rPr>
      </w:r>
    </w:p>
    <w:p>
      <w:pPr>
        <w:pStyle w:val="Normal"/>
        <w:suppressAutoHyphens w:val="true"/>
        <w:spacing w:lineRule="auto" w:line="216"/>
        <w:rPr>
          <w:rFonts w:ascii="Arial" w:hAnsi="Arial" w:cs="Arial"/>
          <w:sz w:val="28"/>
          <w:szCs w:val="26"/>
          <w:lang w:eastAsia="ar-SA"/>
        </w:rPr>
      </w:pPr>
      <w:r>
        <w:rPr>
          <w:rFonts w:cs="Arial" w:ascii="Arial" w:hAnsi="Arial"/>
          <w:sz w:val="28"/>
          <w:szCs w:val="26"/>
          <w:lang w:eastAsia="ar-SA"/>
        </w:rPr>
      </w:r>
    </w:p>
    <w:p>
      <w:pPr>
        <w:pStyle w:val="Normal"/>
        <w:suppressAutoHyphens w:val="true"/>
        <w:spacing w:lineRule="auto" w:line="216"/>
        <w:rPr>
          <w:rFonts w:ascii="Arial" w:hAnsi="Arial" w:cs="Arial"/>
          <w:sz w:val="28"/>
          <w:szCs w:val="26"/>
          <w:lang w:eastAsia="ar-SA"/>
        </w:rPr>
      </w:pPr>
      <w:r>
        <w:rPr>
          <w:rFonts w:cs="Arial" w:ascii="Arial" w:hAnsi="Arial"/>
          <w:sz w:val="28"/>
          <w:szCs w:val="26"/>
          <w:lang w:eastAsia="ar-SA"/>
        </w:rPr>
        <w:t>__________________, lì ___________</w:t>
      </w:r>
    </w:p>
    <w:p>
      <w:pPr>
        <w:pStyle w:val="Normal"/>
        <w:suppressAutoHyphens w:val="true"/>
        <w:spacing w:lineRule="auto" w:line="216"/>
        <w:ind w:left="4956" w:firstLine="708"/>
        <w:rPr>
          <w:rFonts w:ascii="Arial" w:hAnsi="Arial" w:cs="Arial"/>
          <w:b/>
          <w:sz w:val="24"/>
          <w:szCs w:val="24"/>
          <w:lang w:eastAsia="ar-SA"/>
        </w:rPr>
      </w:pPr>
      <w:r>
        <w:rPr>
          <w:rFonts w:cs="Arial" w:ascii="Arial" w:hAnsi="Arial"/>
          <w:b/>
          <w:sz w:val="24"/>
          <w:szCs w:val="24"/>
          <w:lang w:eastAsia="ar-SA"/>
        </w:rPr>
        <w:t>IL DIRIGENTE SCOLASTICO</w:t>
        <w:tab/>
      </w:r>
    </w:p>
    <w:p>
      <w:pPr>
        <w:pStyle w:val="Normal"/>
        <w:widowControl w:val="false"/>
        <w:spacing w:lineRule="auto" w:line="360" w:before="120" w:after="0"/>
        <w:ind w:left="720" w:right="284" w:hanging="0"/>
        <w:contextualSpacing/>
        <w:jc w:val="both"/>
        <w:rPr>
          <w:rFonts w:ascii="Arial" w:hAnsi="Arial" w:cs="Arial"/>
          <w:sz w:val="24"/>
          <w:szCs w:val="24"/>
          <w:lang w:eastAsia="ar-SA"/>
        </w:rPr>
      </w:pPr>
      <w:r>
        <w:rPr>
          <w:rFonts w:cs="Arial" w:ascii="Arial" w:hAnsi="Arial"/>
          <w:sz w:val="28"/>
          <w:szCs w:val="26"/>
          <w:lang w:eastAsia="ar-SA"/>
        </w:rPr>
        <w:tab/>
        <w:tab/>
        <w:tab/>
        <w:tab/>
        <w:tab/>
        <w:t xml:space="preserve">                           _____________________</w:t>
      </w:r>
    </w:p>
    <w:p>
      <w:pPr>
        <w:pStyle w:val="Normal"/>
        <w:widowControl w:val="false"/>
        <w:spacing w:lineRule="auto" w:line="360" w:before="120" w:after="0"/>
        <w:ind w:left="720" w:right="284" w:hanging="0"/>
        <w:contextualSpacing/>
        <w:jc w:val="both"/>
        <w:rPr>
          <w:rFonts w:ascii="Arial" w:hAnsi="Arial" w:cs="Arial"/>
          <w:sz w:val="24"/>
          <w:szCs w:val="24"/>
          <w:lang w:eastAsia="ar-SA"/>
        </w:rPr>
      </w:pPr>
      <w:r>
        <w:rPr>
          <w:rFonts w:cs="Arial" w:ascii="Arial" w:hAnsi="Arial"/>
          <w:sz w:val="24"/>
          <w:szCs w:val="24"/>
          <w:lang w:eastAsia="ar-SA"/>
        </w:rPr>
      </w:r>
    </w:p>
    <w:p>
      <w:pPr>
        <w:pStyle w:val="Normal"/>
        <w:widowControl w:val="false"/>
        <w:spacing w:lineRule="auto" w:line="360" w:before="120" w:after="0"/>
        <w:ind w:left="720" w:right="284" w:hanging="0"/>
        <w:contextualSpacing/>
        <w:jc w:val="both"/>
        <w:rPr>
          <w:rFonts w:ascii="Arial" w:hAnsi="Arial" w:cs="Arial"/>
          <w:sz w:val="24"/>
          <w:szCs w:val="24"/>
          <w:lang w:eastAsia="ar-SA"/>
        </w:rPr>
      </w:pPr>
      <w:r>
        <w:rPr/>
      </w:r>
    </w:p>
    <w:sectPr>
      <w:footerReference w:type="default" r:id="rId6"/>
      <w:footerReference w:type="first" r:id="rId7"/>
      <w:type w:val="nextPage"/>
      <w:pgSz w:w="11906" w:h="16838"/>
      <w:pgMar w:left="1134" w:right="1134" w:gutter="0" w:header="0" w:top="1134" w:footer="261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Verdana">
    <w:charset w:val="00"/>
    <w:family w:val="roman"/>
    <w:pitch w:val="variable"/>
  </w:font>
  <w:font w:name="Verdana">
    <w:charset w:val="00"/>
    <w:family w:val="swiss"/>
    <w:pitch w:val="variable"/>
  </w:font>
  <w:font w:name="Liberation Serif">
    <w:altName w:val="Times New Roman"/>
    <w:charset w:val="00"/>
    <w:family w:val="swiss"/>
    <w:pitch w:val="variable"/>
  </w:font>
  <w:font w:name="Courier New">
    <w:charset w:val="01"/>
    <w:family w:val="modern"/>
    <w:pitch w:val="fixed"/>
  </w:font>
  <w:font w:name="Arial">
    <w:charset w:val="01"/>
    <w:family w:val="swiss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Pidipagin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  <w:p>
    <w:pPr>
      <w:pStyle w:val="Pidipagina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14</w:t>
    </w:r>
    <w:r>
      <w:rPr/>
      <w:fldChar w:fldCharType="end"/>
    </w:r>
  </w:p>
  <w:p>
    <w:pPr>
      <w:pStyle w:val="Pidipagina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/>
    </w:lvl>
    <w:lvl w:ilvl="1">
      <w:start w:val="0"/>
      <w:numFmt w:val="bullet"/>
      <w:lvlText w:val="·"/>
      <w:lvlJc w:val="left"/>
      <w:pPr>
        <w:tabs>
          <w:tab w:val="num" w:pos="0"/>
        </w:tabs>
        <w:ind w:left="1364" w:hanging="36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D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bullet"/>
      <w:lvlText w:val="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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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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a376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next w:val="Normal"/>
    <w:link w:val="Titolo1Carattere"/>
    <w:uiPriority w:val="9"/>
    <w:qFormat/>
    <w:rsid w:val="00ea6e08"/>
    <w:pPr>
      <w:keepNext w:val="true"/>
      <w:keepLines/>
      <w:spacing w:before="480" w:after="0"/>
      <w:outlineLvl w:val="0"/>
    </w:pPr>
    <w:rPr>
      <w:rFonts w:ascii="Cambria" w:hAnsi="Cambria" w:eastAsia="Times New Roman"/>
      <w:b/>
      <w:bCs/>
      <w:color w:val="365F91"/>
      <w:sz w:val="28"/>
      <w:szCs w:val="28"/>
      <w:lang w:val="x-none" w:eastAsia="x-none"/>
    </w:rPr>
  </w:style>
  <w:style w:type="paragraph" w:styleId="Titolo2">
    <w:name w:val="Heading 2"/>
    <w:basedOn w:val="Normal"/>
    <w:next w:val="Normal"/>
    <w:link w:val="Titolo2Carattere"/>
    <w:uiPriority w:val="9"/>
    <w:unhideWhenUsed/>
    <w:qFormat/>
    <w:rsid w:val="00d70165"/>
    <w:pPr>
      <w:keepNext w:val="true"/>
      <w:keepLines/>
      <w:spacing w:before="200" w:after="0"/>
      <w:outlineLvl w:val="1"/>
    </w:pPr>
    <w:rPr>
      <w:rFonts w:ascii="Cambria" w:hAnsi="Cambria" w:eastAsia="Times New Roman"/>
      <w:b/>
      <w:bCs/>
      <w:color w:val="4F81BD"/>
      <w:sz w:val="26"/>
      <w:szCs w:val="26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Hyperlink"/>
    <w:uiPriority w:val="99"/>
    <w:unhideWhenUsed/>
    <w:rsid w:val="00c304c6"/>
    <w:rPr>
      <w:color w:val="0000FF"/>
      <w:u w:val="single"/>
    </w:rPr>
  </w:style>
  <w:style w:type="character" w:styleId="TestofumettoCarattere" w:customStyle="1">
    <w:name w:val="Testo fumetto Carattere"/>
    <w:link w:val="BalloonText"/>
    <w:uiPriority w:val="99"/>
    <w:semiHidden/>
    <w:qFormat/>
    <w:rsid w:val="00c304c6"/>
    <w:rPr>
      <w:rFonts w:ascii="Tahoma" w:hAnsi="Tahoma" w:cs="Tahoma"/>
      <w:sz w:val="16"/>
      <w:szCs w:val="16"/>
    </w:rPr>
  </w:style>
  <w:style w:type="character" w:styleId="PidipaginaCarattere" w:customStyle="1">
    <w:name w:val="Piè di pagina Carattere"/>
    <w:qFormat/>
    <w:rsid w:val="00c304c6"/>
    <w:rPr>
      <w:rFonts w:ascii="Times New Roman" w:hAnsi="Times New Roman" w:eastAsia="Times New Roman" w:cs="Times New Roman"/>
      <w:sz w:val="24"/>
      <w:szCs w:val="24"/>
      <w:lang w:val="x-none" w:eastAsia="ar-SA"/>
    </w:rPr>
  </w:style>
  <w:style w:type="character" w:styleId="Caratteredellanota" w:customStyle="1">
    <w:name w:val="Carattere della nota"/>
    <w:qFormat/>
    <w:rsid w:val="0014412b"/>
    <w:rPr>
      <w:rFonts w:cs="Times New Roman"/>
      <w:vertAlign w:val="superscript"/>
    </w:rPr>
  </w:style>
  <w:style w:type="character" w:styleId="TestonotaapidipaginaCarattere" w:customStyle="1">
    <w:name w:val="Testo nota a piè di pagina Carattere"/>
    <w:qFormat/>
    <w:rsid w:val="0014412b"/>
    <w:rPr>
      <w:rFonts w:ascii="Times New Roman" w:hAnsi="Times New Roman" w:eastAsia="Times New Roman" w:cs="Times New Roman"/>
      <w:sz w:val="20"/>
      <w:szCs w:val="20"/>
      <w:lang w:val="x-none" w:eastAsia="ar-SA"/>
    </w:rPr>
  </w:style>
  <w:style w:type="character" w:styleId="Titolo2Carattere" w:customStyle="1">
    <w:name w:val="Titolo 2 Carattere"/>
    <w:uiPriority w:val="9"/>
    <w:qFormat/>
    <w:rsid w:val="00d70165"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Titolo1Carattere" w:customStyle="1">
    <w:name w:val="Titolo 1 Carattere"/>
    <w:uiPriority w:val="9"/>
    <w:qFormat/>
    <w:rsid w:val="00ea6e08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Rimandonotaapidipagina1" w:customStyle="1">
    <w:name w:val="Rimando nota a piè di pagina1"/>
    <w:qFormat/>
    <w:rsid w:val="00345cda"/>
    <w:rPr>
      <w:vertAlign w:val="superscript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c304c6"/>
    <w:pPr>
      <w:spacing w:lineRule="auto" w:line="240" w:before="0" w:after="0"/>
    </w:pPr>
    <w:rPr>
      <w:rFonts w:ascii="Tahoma" w:hAnsi="Tahoma"/>
      <w:sz w:val="16"/>
      <w:szCs w:val="16"/>
      <w:lang w:val="x-none" w:eastAsia="x-none"/>
    </w:rPr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Normal"/>
    <w:link w:val="PidipaginaCarattere"/>
    <w:rsid w:val="00c304c6"/>
    <w:pPr>
      <w:tabs>
        <w:tab w:val="clear" w:pos="708"/>
        <w:tab w:val="center" w:pos="4819" w:leader="none"/>
        <w:tab w:val="right" w:pos="9638" w:leader="none"/>
      </w:tabs>
      <w:suppressAutoHyphens w:val="true"/>
      <w:spacing w:lineRule="auto" w:line="240" w:before="0" w:after="0"/>
    </w:pPr>
    <w:rPr>
      <w:rFonts w:ascii="Times New Roman" w:hAnsi="Times New Roman" w:eastAsia="Times New Roman"/>
      <w:sz w:val="24"/>
      <w:szCs w:val="24"/>
      <w:lang w:val="x-none" w:eastAsia="ar-SA"/>
    </w:rPr>
  </w:style>
  <w:style w:type="paragraph" w:styleId="ListParagraph">
    <w:name w:val="List Paragraph"/>
    <w:basedOn w:val="Normal"/>
    <w:uiPriority w:val="34"/>
    <w:qFormat/>
    <w:rsid w:val="00181db2"/>
    <w:pPr>
      <w:spacing w:before="0" w:after="200"/>
      <w:ind w:left="720" w:hanging="0"/>
      <w:contextualSpacing/>
    </w:pPr>
    <w:rPr/>
  </w:style>
  <w:style w:type="paragraph" w:styleId="Notaapidipagina">
    <w:name w:val="Footnote Text"/>
    <w:basedOn w:val="Normal"/>
    <w:link w:val="TestonotaapidipaginaCarattere"/>
    <w:rsid w:val="0014412b"/>
    <w:pPr>
      <w:suppressAutoHyphens w:val="true"/>
      <w:spacing w:lineRule="auto" w:line="240" w:before="0" w:after="0"/>
    </w:pPr>
    <w:rPr>
      <w:rFonts w:ascii="Times New Roman" w:hAnsi="Times New Roman" w:eastAsia="Times New Roman"/>
      <w:sz w:val="20"/>
      <w:szCs w:val="20"/>
      <w:lang w:val="x-none" w:eastAsia="ar-SA"/>
    </w:rPr>
  </w:style>
  <w:style w:type="paragraph" w:styleId="Style8" w:customStyle="1">
    <w:name w:val="Style 8"/>
    <w:basedOn w:val="Normal"/>
    <w:qFormat/>
    <w:rsid w:val="00345cda"/>
    <w:pPr>
      <w:widowControl w:val="false"/>
      <w:spacing w:lineRule="auto" w:line="192" w:before="36" w:after="0"/>
      <w:ind w:left="216" w:hanging="0"/>
    </w:pPr>
    <w:rPr>
      <w:rFonts w:ascii="Arial" w:hAnsi="Arial" w:eastAsia="Times New Roman" w:cs="Arial"/>
      <w:sz w:val="24"/>
      <w:szCs w:val="24"/>
      <w:lang w:eastAsia="ar-SA"/>
    </w:rPr>
  </w:style>
  <w:style w:type="paragraph" w:styleId="Default" w:customStyle="1">
    <w:name w:val="Default"/>
    <w:qFormat/>
    <w:rsid w:val="00345cda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it-IT" w:eastAsia="ar-SA" w:bidi="ar-SA"/>
    </w:rPr>
  </w:style>
  <w:style w:type="paragraph" w:styleId="Intestazione">
    <w:name w:val="Header"/>
    <w:basedOn w:val="Intestazioneepidipagina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1f583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A3138-292D-42A5-97C1-F540FF18A2E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LibreOffice/7.5.0.3$Windows_X86_64 LibreOffice_project/c21113d003cd3efa8c53188764377a8272d9d6de</Application>
  <AppVersion>15.0000</AppVersion>
  <Pages>14</Pages>
  <Words>1925</Words>
  <Characters>13527</Characters>
  <CharactersWithSpaces>15325</CharactersWithSpaces>
  <Paragraphs>386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2023-09-14T12:07:00Z</dcterms:created>
  <dc:creator>Imma</dc:creator>
  <dc:description/>
  <dc:language>it-IT</dc:language>
  <cp:lastModifiedBy/>
  <cp:lastPrinted>2014-03-11T18:39:00Z</cp:lastPrinted>
  <dcterms:modified xsi:type="dcterms:W3CDTF">2024-10-22T23:54:01Z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